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D4" w:rsidRPr="000F1E8A" w:rsidRDefault="00ED2BD4" w:rsidP="00ED2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УТВЕРЖДЕНО</w:t>
      </w:r>
    </w:p>
    <w:p w:rsidR="00ED2BD4" w:rsidRPr="000F1E8A" w:rsidRDefault="00ED2BD4" w:rsidP="00ED2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приказом заведующей</w:t>
      </w:r>
    </w:p>
    <w:p w:rsidR="00ED2BD4" w:rsidRPr="000F1E8A" w:rsidRDefault="009E480A" w:rsidP="00ED2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МБДОУ </w:t>
      </w:r>
      <w:r w:rsid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№9 «Счастливое детство»</w:t>
      </w:r>
    </w:p>
    <w:p w:rsidR="00ED2BD4" w:rsidRPr="000F1E8A" w:rsidRDefault="000F1E8A" w:rsidP="00ED2BD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_____________________________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45729F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  <w:t>ПОЛОЖЕНИЕ</w:t>
      </w:r>
    </w:p>
    <w:p w:rsidR="002A4EB6" w:rsidRDefault="00ED2BD4" w:rsidP="00ED2B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  <w:t>МУНИЦИПАЛЬНОГО БЮДЖЕТНОГО ДОШКОЛЬНОГО ОБРАЗОВАТЕЛЬНОГО УЧРЕЖД</w:t>
      </w:r>
      <w:r w:rsidR="009E480A" w:rsidRPr="000F1E8A"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  <w:t xml:space="preserve">ЕНИЯ  </w:t>
      </w:r>
      <w:r w:rsidR="000F1E8A"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  <w:t>№ 9</w:t>
      </w:r>
    </w:p>
    <w:p w:rsidR="00ED2BD4" w:rsidRPr="000F1E8A" w:rsidRDefault="000F1E8A" w:rsidP="00ED2B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45729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  <w:t xml:space="preserve"> «сЧАСТЛИВОЕ ДЕТСТВО»</w:t>
      </w:r>
    </w:p>
    <w:p w:rsidR="00ED2BD4" w:rsidRPr="000F1E8A" w:rsidRDefault="00ED2BD4" w:rsidP="00ED2B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45729F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bCs/>
          <w:caps/>
          <w:color w:val="45729F"/>
          <w:sz w:val="28"/>
          <w:szCs w:val="28"/>
          <w:lang w:eastAsia="ru-RU"/>
        </w:rPr>
        <w:t>ОБ АНТИКОРРУПЦИОННОЙ ПОЛИТИКЕ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муниципальном бюджетном дошколь</w:t>
      </w:r>
      <w:r w:rsidR="009E480A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ном образовательном учреждени</w:t>
      </w:r>
      <w:r w:rsid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 № 9 «Счастливое детство»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(далее</w:t>
      </w:r>
      <w:r w:rsidR="009E480A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- М</w:t>
      </w:r>
      <w:r w:rsid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БДОУ № 9 «Счастливое детство»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).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Положение разработано в соответствии с Конституцией Российской Федерации, Федеральным законом от 25.12.2008 № 273-ФЗ «О противодействии коррупции», указами и распоряжениями Президента Российской Федерации, Федеральным законом Российской Федерации от 29.12.2012 № 273-ФЗ «Об образовании в Российской Федерации», постановлениями и распоряжениями Правительства Российской Федерации, Методическими рекомендациями по разработке и принятию организациями мер по предупреждению и противодействию коррупции, утверждёнными Министерством труда и социальной защиты Российской</w:t>
      </w:r>
      <w:proofErr w:type="gram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Федерации от 08.11.2013, иными нормативными правовыми актами в сфере противодействия коррупции.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Данное положение определяет задачи, основные принципы противодействия коррупции и меры предупреждения коррупционных правонарушений.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1. Основные понятия, применяемые в настоящем положении.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положении используются следующие основные понятия: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1)        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антикоррупционная</w:t>
      </w:r>
      <w:proofErr w:type="spellEnd"/>
      <w:r w:rsidR="009E480A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политика - деятельность М</w:t>
      </w:r>
      <w:r w:rsid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БДОУ № 9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направленная на создание эффективной системы противодействия коррупции;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2)     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антикоррупционная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экспертиза правовых актов – деятельность специалистов по выявлению и описанию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коррупциогенных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3)     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лицами, а также совершение указанных деяний от имени или в интересах юридического лица;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4)     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5)     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коррупциогенный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6)     предупреждение коррупции - деятельность ОУ по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политике, направленная на выявление, изучение, ограничение или устранение явлений, порождающих коррупционные правонарушения или способствующих их распространению;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7) 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б)         по выявлению, предупреждению, пресечению, раскрытию и расследованию коррупционных правонарушений (борьба с коррупцией);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в)         по минимизации и (или) ликвидации последствий коррупционных правонарушений;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8) субъекты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 - должностные лица, государственные органы и органы местного самоуправления области, организации и физические лица, уполномоченные в пределах своей компетенции осуществлять противодействие коррупции.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9) 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</w:t>
      </w:r>
      <w:proofErr w:type="gram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10) личная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2. Организация противодействия коррупции.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целях реализации </w:t>
      </w:r>
      <w:proofErr w:type="spellStart"/>
      <w:r w:rsidR="00093F76"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fldChar w:fldCharType="begin"/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instrText xml:space="preserve"> HYPERLINK "file:///C:\\Users\\%D0%A0" </w:instrText>
      </w:r>
      <w:r w:rsidR="00093F76"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fldChar w:fldCharType="separate"/>
      </w:r>
      <w:r w:rsidRPr="000F1E8A">
        <w:rPr>
          <w:rFonts w:ascii="Times New Roman" w:eastAsia="Times New Roman" w:hAnsi="Times New Roman" w:cs="Times New Roman"/>
          <w:color w:val="45729F"/>
          <w:sz w:val="28"/>
          <w:szCs w:val="28"/>
          <w:u w:val="single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45729F"/>
          <w:sz w:val="28"/>
          <w:szCs w:val="28"/>
          <w:u w:val="single"/>
          <w:lang w:eastAsia="ru-RU"/>
        </w:rPr>
        <w:t xml:space="preserve"> политики,</w:t>
      </w:r>
      <w:r w:rsidR="00093F76"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fldChar w:fldCharType="end"/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обеспечения взаимодействия с правоохранительными органами, иными субъектами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</w:t>
      </w:r>
      <w:r w:rsidR="009E480A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коррупционной</w:t>
      </w:r>
      <w:proofErr w:type="spellEnd"/>
      <w:r w:rsidR="009E480A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 в М</w:t>
      </w:r>
      <w:r w:rsidR="009665ED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БДОУ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назначаются должностные лица, ответственные за противодействие коррупции. Данные должностные лица подчиняются непоср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едственно заведующей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БДОУ 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Обязанности ответственных должностных лиц: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разработка и представление н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 утверждение заведующей МБД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ОУ 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проектов локальных нормативных актов организации, направленных на реализацию мер по предупреждению коррупции (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политики, кодекса этики и служебного поведения работников и т.д.);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организация проведения оценки коррупционных рисков;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вонарушений работниками МБДОУ 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 9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организация заполнения и рассмотрения деклараций о конфликте интересов;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х проверок деятельности МБ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ДОУ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 вопросам предупреждения и противодействия коррупции;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D2BD4" w:rsidRPr="000F1E8A" w:rsidRDefault="00ED2BD4" w:rsidP="00ED2BD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проведение оценки результатов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работы и подготовка соответствующих отчетных материалов руководству организации.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3. Основные принципы противодействия коррупции.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Прот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иводействие коррупции в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БДОУ 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осуществляется на основе следующих основных принципов: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1)     принцип соответствия политики организации действующему законодательству и общепринятым нормам;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2)     принцип личного примера руководства;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3)     принцип вовлеченности работников;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4)     принцип соразмерности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процедур риску коррупции;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5)     принцип эффективности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процедур;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6)     принцип ответственности и неотвратимости наказания;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7)     принцип открытости;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8)     принцип постоянного контроля и регулярного мониторинга.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4. Основные меры предупреждения коррупционных правонарушений.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1)    разработка и реализация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программ;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2)    проведение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экспертизы правовых актов и (или) их проектов;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3)    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антикоррупционные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образование и пропаганда;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4)  иные меры, предусмотренные законодательством Российской Федерации.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5. План мероприятий по реализации стратегии </w:t>
      </w:r>
      <w:proofErr w:type="spellStart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политики.</w:t>
      </w:r>
    </w:p>
    <w:p w:rsidR="00ED2BD4" w:rsidRPr="000F1E8A" w:rsidRDefault="00ED2BD4" w:rsidP="00ED2BD4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План мероприятий по реализации стратегии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иводействие коррупции в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МБДОУ </w:t>
      </w:r>
    </w:p>
    <w:p w:rsidR="00F103CF" w:rsidRPr="000F1E8A" w:rsidRDefault="00ED2BD4" w:rsidP="00F103CF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План мероприятий по реализации стратегии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ED2BD4" w:rsidRPr="000F1E8A" w:rsidRDefault="00ED2BD4" w:rsidP="00F103CF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Разработка и принятие плана мероприятий по реализации стратегии 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 осуществляется в порядке, установленном законодательством.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Антикоррупционная</w:t>
      </w:r>
      <w:proofErr w:type="spellEnd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экспертиза правовых актов и (или) их проектов.</w:t>
      </w:r>
    </w:p>
    <w:p w:rsidR="00ED2BD4" w:rsidRPr="000F1E8A" w:rsidRDefault="00ED2BD4" w:rsidP="00ED2BD4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Антикоррупционная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ED2BD4" w:rsidRPr="000F1E8A" w:rsidRDefault="00ED2BD4" w:rsidP="00ED2BD4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Решение о проведении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экспертизы правовых актов и (или) их проектов принимается зав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дующей МБДОУ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руководством </w:t>
      </w:r>
      <w:proofErr w:type="gram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Управления образовани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я Администр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ации городского округа города</w:t>
      </w:r>
      <w:proofErr w:type="gramEnd"/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Дербент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при наличии достаточных оснований для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 xml:space="preserve">предположения о присутствии в правовых актах или их проектах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коррупциогенных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факторов.</w:t>
      </w:r>
    </w:p>
    <w:p w:rsidR="00ED2BD4" w:rsidRPr="000F1E8A" w:rsidRDefault="00ED2BD4" w:rsidP="00ED2BD4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Граждане (воспитанники, родители (законные представители), работники детского сада) вправе обратиться к председателю комиссии по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икоррупционной</w:t>
      </w:r>
      <w:proofErr w:type="spellEnd"/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политике МБ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ДОУ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с обращением о проведении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экспертизы действующих правовых актов.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7.  </w:t>
      </w:r>
      <w:proofErr w:type="spellStart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Антикоррупционные</w:t>
      </w:r>
      <w:proofErr w:type="spellEnd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образование и пропаганда.</w:t>
      </w:r>
    </w:p>
    <w:p w:rsidR="00ED2BD4" w:rsidRPr="000F1E8A" w:rsidRDefault="00ED2BD4" w:rsidP="00ED2BD4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Для решения задач по формированию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антикоррупционного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мировоззрения, повышения уровня правосознан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ия и правовой культуры в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БДОУ 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установленном порядке организуется изучение правовых и морально-этических аспектов деятельности.</w:t>
      </w:r>
    </w:p>
    <w:p w:rsidR="00ED2BD4" w:rsidRPr="000F1E8A" w:rsidRDefault="00ED2BD4" w:rsidP="00ED2BD4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Организация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антикоррупционного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образования осуществляется комиссией по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пционной</w:t>
      </w:r>
      <w:proofErr w:type="spellEnd"/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деятельности в МБДО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 № 9</w:t>
      </w:r>
    </w:p>
    <w:p w:rsidR="00ED2BD4" w:rsidRPr="000F1E8A" w:rsidRDefault="00ED2BD4" w:rsidP="00ED2BD4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Антикоррупционная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</w:t>
      </w:r>
      <w:r w:rsidR="00935D8C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светительская работа в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БДОУ № 9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ED2BD4" w:rsidRPr="000F1E8A" w:rsidRDefault="00ED2BD4" w:rsidP="00ED2BD4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Организация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пропаганды осуществляется с законодательством Российской Федерации, во взаимодействии с правоохранительными органами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и общественными объединениями.</w:t>
      </w:r>
    </w:p>
    <w:p w:rsidR="00ED2BD4" w:rsidRPr="000F1E8A" w:rsidRDefault="00ED2BD4" w:rsidP="00ED2B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8. Внедрение </w:t>
      </w:r>
      <w:proofErr w:type="spellStart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0F1E8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механизмов.</w:t>
      </w:r>
    </w:p>
    <w:p w:rsidR="00ED2BD4" w:rsidRPr="000F1E8A" w:rsidRDefault="00F103CF" w:rsidP="00F103CF">
      <w:pPr>
        <w:shd w:val="clear" w:color="auto" w:fill="FFFFFF"/>
        <w:spacing w:after="0" w:line="240" w:lineRule="auto"/>
        <w:ind w:left="1134" w:hanging="1134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ED2BD4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1. Проведение совещания с работниками по вопросам </w:t>
      </w:r>
      <w:proofErr w:type="spellStart"/>
      <w:r w:rsidR="00ED2BD4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="00ED2BD4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ED2BD4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политики в образовании.</w:t>
      </w:r>
    </w:p>
    <w:p w:rsidR="00ED2BD4" w:rsidRPr="000F1E8A" w:rsidRDefault="00F103CF" w:rsidP="00F103CF">
      <w:pPr>
        <w:shd w:val="clear" w:color="auto" w:fill="FFFFFF"/>
        <w:spacing w:after="0" w:line="240" w:lineRule="auto"/>
        <w:ind w:left="1134" w:hanging="1134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ED2BD4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2. Усиление воспитательной и разъяснительной работы среди административного и преп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одавательского состава МБДОУ № 9 </w:t>
      </w:r>
      <w:r w:rsidR="00ED2BD4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 недопущению фактов сбора и получения денежных средств.</w:t>
      </w:r>
    </w:p>
    <w:p w:rsidR="00ED2BD4" w:rsidRPr="000F1E8A" w:rsidRDefault="00ED2BD4" w:rsidP="00ED2BD4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Проведение проверок целевого использования средств, выделенных из бюджета.</w:t>
      </w:r>
    </w:p>
    <w:p w:rsidR="00ED2BD4" w:rsidRPr="000F1E8A" w:rsidRDefault="00ED2BD4" w:rsidP="00ED2BD4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Участие в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комплексных проверках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БДОУ № 9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 порядку привлечения внебюджетных средств и их целевому использованию.</w:t>
      </w:r>
    </w:p>
    <w:p w:rsidR="00ED2BD4" w:rsidRPr="000F1E8A" w:rsidRDefault="00ED2BD4" w:rsidP="00ED2BD4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Усиление </w:t>
      </w:r>
      <w:proofErr w:type="gram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ведением о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тчётной документации в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БДОУ  № 9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ED2BD4" w:rsidRPr="000F1E8A" w:rsidRDefault="00ED2BD4" w:rsidP="00F103CF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   выявление нарушений инструкций, книг учета;</w:t>
      </w:r>
    </w:p>
    <w:p w:rsidR="00ED2BD4" w:rsidRPr="000F1E8A" w:rsidRDefault="00ED2BD4" w:rsidP="00F103CF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   принятие дисциплинарных взысканий к лицам, допустившим нарушения.</w:t>
      </w:r>
    </w:p>
    <w:p w:rsidR="00ED2BD4" w:rsidRPr="000F1E8A" w:rsidRDefault="00ED2BD4" w:rsidP="00ED2BD4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Анализ работы по предупреждению коррупци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онных правонарушений в МБДОУ 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 9</w:t>
      </w:r>
    </w:p>
    <w:p w:rsidR="00ED2BD4" w:rsidRPr="000F1E8A" w:rsidRDefault="00ED2BD4" w:rsidP="00ED2BD4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Подведение итогов анонимного анкетирования родителей (законных представителей)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политики.</w:t>
      </w:r>
    </w:p>
    <w:p w:rsidR="00ED2BD4" w:rsidRPr="000F1E8A" w:rsidRDefault="00ED2BD4" w:rsidP="00ED2BD4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Анализ заявлений, обращений граждан на предмет наличия в них информаци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 о фактах коррупции в М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БДОУ №9 «Счастливое детство»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Принятие по результатам проверок организационных мер, направленных на предупреждение подобных фактов.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ED2BD4" w:rsidRPr="000F1E8A" w:rsidRDefault="00ED2BD4" w:rsidP="00ED2BD4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Совещательные и экспертные органы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ED2BD4" w:rsidRPr="000F1E8A" w:rsidRDefault="00ED2BD4" w:rsidP="00ED2BD4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МБДОУ №9 «Счастливое детство» 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может создавать </w:t>
      </w:r>
      <w:proofErr w:type="spellStart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антикоррупционную</w:t>
      </w:r>
      <w:proofErr w:type="spellEnd"/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комиссию с участием сотрудников 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МБДОУ </w:t>
      </w:r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№ 9 «Счастливое детство»</w:t>
      </w:r>
      <w:proofErr w:type="gramStart"/>
      <w:r w:rsidR="00460B7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proofErr w:type="gramEnd"/>
      <w:r w:rsidR="00F103CF" w:rsidRPr="000F1E8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членов родительского комитета совета.</w:t>
      </w:r>
    </w:p>
    <w:p w:rsidR="00ED2BD4" w:rsidRPr="000F1E8A" w:rsidRDefault="00ED2BD4" w:rsidP="00ED2B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F1E8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172E99" w:rsidRPr="000F1E8A" w:rsidRDefault="00172E99">
      <w:pPr>
        <w:rPr>
          <w:rFonts w:ascii="Times New Roman" w:hAnsi="Times New Roman" w:cs="Times New Roman"/>
          <w:sz w:val="28"/>
          <w:szCs w:val="28"/>
        </w:rPr>
      </w:pPr>
    </w:p>
    <w:sectPr w:rsidR="00172E99" w:rsidRPr="000F1E8A" w:rsidSect="0017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6B1"/>
    <w:multiLevelType w:val="multilevel"/>
    <w:tmpl w:val="55C0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53BA8"/>
    <w:multiLevelType w:val="multilevel"/>
    <w:tmpl w:val="D270A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D0770"/>
    <w:multiLevelType w:val="multilevel"/>
    <w:tmpl w:val="036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7309C"/>
    <w:multiLevelType w:val="multilevel"/>
    <w:tmpl w:val="344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93D3B"/>
    <w:multiLevelType w:val="multilevel"/>
    <w:tmpl w:val="96665F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7734E"/>
    <w:multiLevelType w:val="multilevel"/>
    <w:tmpl w:val="A3B25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AE1702"/>
    <w:multiLevelType w:val="multilevel"/>
    <w:tmpl w:val="9AEA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B0E0C"/>
    <w:multiLevelType w:val="multilevel"/>
    <w:tmpl w:val="2B1E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D2BD4"/>
    <w:rsid w:val="00093F76"/>
    <w:rsid w:val="000F1E8A"/>
    <w:rsid w:val="00172E99"/>
    <w:rsid w:val="002A4EB6"/>
    <w:rsid w:val="00460B71"/>
    <w:rsid w:val="00935D8C"/>
    <w:rsid w:val="009665ED"/>
    <w:rsid w:val="009E480A"/>
    <w:rsid w:val="00AD6094"/>
    <w:rsid w:val="00ED2BD4"/>
    <w:rsid w:val="00F1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99"/>
  </w:style>
  <w:style w:type="paragraph" w:styleId="2">
    <w:name w:val="heading 2"/>
    <w:basedOn w:val="a"/>
    <w:link w:val="20"/>
    <w:uiPriority w:val="9"/>
    <w:qFormat/>
    <w:rsid w:val="00ED2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BD4"/>
    <w:rPr>
      <w:b/>
      <w:bCs/>
    </w:rPr>
  </w:style>
  <w:style w:type="character" w:styleId="a5">
    <w:name w:val="Hyperlink"/>
    <w:basedOn w:val="a0"/>
    <w:uiPriority w:val="99"/>
    <w:semiHidden/>
    <w:unhideWhenUsed/>
    <w:rsid w:val="00ED2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B5AA-C749-4785-A9EC-6730D1A4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Userr</cp:lastModifiedBy>
  <cp:revision>2</cp:revision>
  <cp:lastPrinted>2018-11-06T08:25:00Z</cp:lastPrinted>
  <dcterms:created xsi:type="dcterms:W3CDTF">2017-12-08T08:59:00Z</dcterms:created>
  <dcterms:modified xsi:type="dcterms:W3CDTF">2018-11-06T10:58:00Z</dcterms:modified>
</cp:coreProperties>
</file>