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0E3365" w:rsidRDefault="000E3365" w:rsidP="000F7E1C">
      <w:pPr>
        <w:tabs>
          <w:tab w:val="num" w:pos="426"/>
        </w:tabs>
        <w:spacing w:after="0"/>
        <w:ind w:right="141" w:hanging="11"/>
        <w:jc w:val="both"/>
        <w:rPr>
          <w:rFonts w:asciiTheme="majorHAnsi" w:eastAsia="Times New Roman" w:hAnsiTheme="majorHAnsi" w:cs="Arial"/>
          <w:color w:val="333333"/>
          <w:lang w:eastAsia="ru-RU"/>
        </w:rPr>
      </w:pPr>
      <w:r>
        <w:rPr>
          <w:rFonts w:asciiTheme="majorHAnsi" w:eastAsia="Times New Roman" w:hAnsiTheme="majorHAnsi" w:cs="Arial"/>
          <w:color w:val="333333"/>
          <w:lang w:eastAsia="ru-RU"/>
        </w:rPr>
        <w:t xml:space="preserve">« Согласовано»                                                                                                                «Утверждаю»       </w:t>
      </w:r>
    </w:p>
    <w:p w:rsidR="000E3365" w:rsidRDefault="000E3365" w:rsidP="000F7E1C">
      <w:pPr>
        <w:tabs>
          <w:tab w:val="num" w:pos="426"/>
        </w:tabs>
        <w:spacing w:after="0"/>
        <w:ind w:right="141" w:hanging="11"/>
        <w:jc w:val="both"/>
        <w:rPr>
          <w:rFonts w:asciiTheme="majorHAnsi" w:eastAsia="Times New Roman" w:hAnsiTheme="majorHAnsi" w:cs="Arial"/>
          <w:color w:val="333333"/>
          <w:lang w:eastAsia="ru-RU"/>
        </w:rPr>
      </w:pPr>
      <w:r>
        <w:rPr>
          <w:rFonts w:asciiTheme="majorHAnsi" w:eastAsia="Times New Roman" w:hAnsiTheme="majorHAnsi" w:cs="Arial"/>
          <w:color w:val="333333"/>
          <w:lang w:eastAsia="ru-RU"/>
        </w:rPr>
        <w:t xml:space="preserve">Решением профсоюзного комитета                                             </w:t>
      </w:r>
      <w:r w:rsidR="001756DC">
        <w:rPr>
          <w:rFonts w:asciiTheme="majorHAnsi" w:eastAsia="Times New Roman" w:hAnsiTheme="majorHAnsi" w:cs="Arial"/>
          <w:color w:val="333333"/>
          <w:lang w:eastAsia="ru-RU"/>
        </w:rPr>
        <w:t xml:space="preserve"> </w:t>
      </w:r>
      <w:r w:rsidR="00553122">
        <w:rPr>
          <w:rFonts w:asciiTheme="majorHAnsi" w:eastAsia="Times New Roman" w:hAnsiTheme="majorHAnsi" w:cs="Arial"/>
          <w:color w:val="333333"/>
          <w:lang w:eastAsia="ru-RU"/>
        </w:rPr>
        <w:t>З</w:t>
      </w:r>
      <w:r w:rsidR="00BA41FC">
        <w:rPr>
          <w:rFonts w:asciiTheme="majorHAnsi" w:eastAsia="Times New Roman" w:hAnsiTheme="majorHAnsi" w:cs="Arial"/>
          <w:color w:val="333333"/>
          <w:lang w:eastAsia="ru-RU"/>
        </w:rPr>
        <w:t>а</w:t>
      </w:r>
      <w:r w:rsidR="00553122">
        <w:rPr>
          <w:rFonts w:asciiTheme="majorHAnsi" w:eastAsia="Times New Roman" w:hAnsiTheme="majorHAnsi" w:cs="Arial"/>
          <w:color w:val="333333"/>
          <w:lang w:eastAsia="ru-RU"/>
        </w:rPr>
        <w:t xml:space="preserve">ведующая </w:t>
      </w:r>
      <w:r>
        <w:rPr>
          <w:rFonts w:asciiTheme="majorHAnsi" w:eastAsia="Times New Roman" w:hAnsiTheme="majorHAnsi" w:cs="Arial"/>
          <w:color w:val="333333"/>
          <w:lang w:eastAsia="ru-RU"/>
        </w:rPr>
        <w:t xml:space="preserve"> МБДОУ «Детский сад </w:t>
      </w:r>
    </w:p>
    <w:p w:rsidR="00553122" w:rsidRDefault="00553122" w:rsidP="00553122">
      <w:pPr>
        <w:tabs>
          <w:tab w:val="num" w:pos="426"/>
          <w:tab w:val="right" w:pos="9639"/>
        </w:tabs>
        <w:spacing w:after="0"/>
        <w:ind w:right="142" w:hanging="11"/>
        <w:contextualSpacing/>
        <w:jc w:val="both"/>
        <w:rPr>
          <w:rFonts w:asciiTheme="majorHAnsi" w:eastAsia="Times New Roman" w:hAnsiTheme="majorHAnsi" w:cs="Arial"/>
          <w:color w:val="333333"/>
          <w:lang w:eastAsia="ru-RU"/>
        </w:rPr>
      </w:pPr>
      <w:r>
        <w:rPr>
          <w:rFonts w:asciiTheme="majorHAnsi" w:eastAsia="Times New Roman" w:hAnsiTheme="majorHAnsi" w:cs="Arial"/>
          <w:color w:val="333333"/>
          <w:lang w:eastAsia="ru-RU"/>
        </w:rPr>
        <w:t xml:space="preserve"> МБДОУ «Детский сад №9</w:t>
      </w:r>
    </w:p>
    <w:p w:rsidR="000E3365" w:rsidRDefault="001756DC" w:rsidP="000F7E1C">
      <w:pPr>
        <w:tabs>
          <w:tab w:val="num" w:pos="426"/>
        </w:tabs>
        <w:spacing w:after="0"/>
        <w:ind w:right="141" w:hanging="11"/>
        <w:jc w:val="both"/>
        <w:rPr>
          <w:rFonts w:asciiTheme="majorHAnsi" w:hAnsiTheme="majorHAnsi"/>
        </w:rPr>
      </w:pPr>
      <w:r>
        <w:rPr>
          <w:rFonts w:asciiTheme="majorHAnsi" w:eastAsia="Times New Roman" w:hAnsiTheme="majorHAnsi" w:cs="Arial"/>
          <w:color w:val="333333"/>
          <w:lang w:eastAsia="ru-RU"/>
        </w:rPr>
        <w:t xml:space="preserve">«Счастливое детство»»      </w:t>
      </w:r>
      <w:r w:rsidR="00553122">
        <w:rPr>
          <w:rFonts w:asciiTheme="majorHAnsi" w:eastAsia="Times New Roman" w:hAnsiTheme="majorHAnsi" w:cs="Arial"/>
          <w:color w:val="333333"/>
          <w:lang w:eastAsia="ru-RU"/>
        </w:rPr>
        <w:t xml:space="preserve">                              </w:t>
      </w:r>
      <w:r>
        <w:rPr>
          <w:rFonts w:asciiTheme="majorHAnsi" w:eastAsia="Times New Roman" w:hAnsiTheme="majorHAnsi" w:cs="Arial"/>
          <w:color w:val="333333"/>
          <w:lang w:eastAsia="ru-RU"/>
        </w:rPr>
        <w:t xml:space="preserve">№ 9 «Счастливое детство»»         </w:t>
      </w:r>
      <w:r w:rsidR="000E3365">
        <w:rPr>
          <w:rFonts w:asciiTheme="majorHAnsi" w:eastAsia="Times New Roman" w:hAnsiTheme="majorHAnsi" w:cs="Arial"/>
          <w:color w:val="333333"/>
          <w:lang w:eastAsia="ru-RU"/>
        </w:rPr>
        <w:t xml:space="preserve"> </w:t>
      </w:r>
      <w:r w:rsidR="000E3365">
        <w:rPr>
          <w:rFonts w:asciiTheme="majorHAnsi" w:hAnsiTheme="majorHAnsi"/>
        </w:rPr>
        <w:t>«_____»________________201</w:t>
      </w:r>
      <w:r w:rsidR="00A00695">
        <w:rPr>
          <w:rFonts w:asciiTheme="majorHAnsi" w:hAnsiTheme="majorHAnsi"/>
        </w:rPr>
        <w:t>9</w:t>
      </w:r>
      <w:r w:rsidR="000E3365">
        <w:rPr>
          <w:rFonts w:asciiTheme="majorHAnsi" w:hAnsiTheme="majorHAnsi"/>
        </w:rPr>
        <w:t>г.                                                                  «______» ___________________201</w:t>
      </w:r>
      <w:r w:rsidR="00A00695">
        <w:rPr>
          <w:rFonts w:asciiTheme="majorHAnsi" w:hAnsiTheme="majorHAnsi"/>
        </w:rPr>
        <w:t>9</w:t>
      </w:r>
      <w:r w:rsidR="000E3365">
        <w:rPr>
          <w:rFonts w:asciiTheme="majorHAnsi" w:hAnsiTheme="majorHAnsi"/>
        </w:rPr>
        <w:t xml:space="preserve"> г.</w:t>
      </w:r>
    </w:p>
    <w:p w:rsidR="000E3365" w:rsidRDefault="000E3365" w:rsidP="000F7E1C">
      <w:pPr>
        <w:tabs>
          <w:tab w:val="num" w:pos="426"/>
        </w:tabs>
        <w:spacing w:after="0"/>
        <w:ind w:right="141" w:hanging="11"/>
        <w:jc w:val="both"/>
        <w:rPr>
          <w:rFonts w:asciiTheme="majorHAnsi" w:hAnsiTheme="majorHAnsi"/>
        </w:rPr>
      </w:pPr>
      <w:r>
        <w:rPr>
          <w:rFonts w:asciiTheme="majorHAnsi" w:hAnsiTheme="majorHAnsi"/>
        </w:rPr>
        <w:t xml:space="preserve">Председатель </w:t>
      </w:r>
      <w:proofErr w:type="spellStart"/>
      <w:r>
        <w:rPr>
          <w:rFonts w:asciiTheme="majorHAnsi" w:hAnsiTheme="majorHAnsi"/>
        </w:rPr>
        <w:t>__________</w:t>
      </w:r>
      <w:r w:rsidR="00553122">
        <w:rPr>
          <w:rFonts w:asciiTheme="majorHAnsi" w:hAnsiTheme="majorHAnsi"/>
        </w:rPr>
        <w:t>Алиева</w:t>
      </w:r>
      <w:proofErr w:type="spellEnd"/>
      <w:r w:rsidR="00553122">
        <w:rPr>
          <w:rFonts w:asciiTheme="majorHAnsi" w:hAnsiTheme="majorHAnsi"/>
        </w:rPr>
        <w:t xml:space="preserve"> Г.А</w:t>
      </w:r>
      <w:r>
        <w:rPr>
          <w:rFonts w:asciiTheme="majorHAnsi" w:hAnsiTheme="majorHAnsi"/>
        </w:rPr>
        <w:t xml:space="preserve">                                         </w:t>
      </w:r>
      <w:r w:rsidR="00553122">
        <w:rPr>
          <w:rFonts w:asciiTheme="majorHAnsi" w:hAnsiTheme="majorHAnsi"/>
        </w:rPr>
        <w:t xml:space="preserve">     </w:t>
      </w:r>
      <w:proofErr w:type="spellStart"/>
      <w:r w:rsidR="00553122">
        <w:rPr>
          <w:rFonts w:asciiTheme="majorHAnsi" w:hAnsiTheme="majorHAnsi"/>
        </w:rPr>
        <w:t>Сефербекова</w:t>
      </w:r>
      <w:proofErr w:type="spellEnd"/>
      <w:r w:rsidR="00553122">
        <w:rPr>
          <w:rFonts w:asciiTheme="majorHAnsi" w:hAnsiTheme="majorHAnsi"/>
        </w:rPr>
        <w:t xml:space="preserve"> Н.Н.</w:t>
      </w:r>
      <w:r>
        <w:rPr>
          <w:rFonts w:asciiTheme="majorHAnsi" w:hAnsiTheme="majorHAnsi"/>
        </w:rPr>
        <w:t xml:space="preserve"> ____________________</w:t>
      </w:r>
    </w:p>
    <w:p w:rsidR="000E3365" w:rsidRDefault="000E3365" w:rsidP="000F7E1C">
      <w:pPr>
        <w:tabs>
          <w:tab w:val="num" w:pos="426"/>
        </w:tabs>
        <w:spacing w:after="0"/>
        <w:ind w:right="141" w:hanging="11"/>
        <w:jc w:val="both"/>
        <w:rPr>
          <w:rFonts w:asciiTheme="majorHAnsi" w:hAnsiTheme="majorHAnsi"/>
        </w:rPr>
      </w:pPr>
    </w:p>
    <w:p w:rsidR="000E3365" w:rsidRDefault="000E3365" w:rsidP="000F7E1C">
      <w:pPr>
        <w:tabs>
          <w:tab w:val="num" w:pos="426"/>
        </w:tabs>
        <w:spacing w:after="0"/>
        <w:ind w:right="141" w:hanging="11"/>
        <w:jc w:val="both"/>
        <w:rPr>
          <w:rFonts w:asciiTheme="majorHAnsi" w:hAnsiTheme="majorHAnsi"/>
        </w:rPr>
      </w:pPr>
    </w:p>
    <w:p w:rsidR="000E3365" w:rsidRDefault="000E3365" w:rsidP="000F7E1C">
      <w:pPr>
        <w:tabs>
          <w:tab w:val="num" w:pos="426"/>
        </w:tabs>
        <w:spacing w:after="0"/>
        <w:ind w:right="141" w:hanging="11"/>
        <w:jc w:val="both"/>
        <w:rPr>
          <w:rFonts w:asciiTheme="majorHAnsi" w:hAnsiTheme="majorHAnsi"/>
        </w:rPr>
      </w:pPr>
      <w:r>
        <w:rPr>
          <w:rFonts w:asciiTheme="majorHAnsi" w:eastAsia="Times New Roman" w:hAnsiTheme="majorHAnsi" w:cs="Arial"/>
          <w:color w:val="333333"/>
          <w:lang w:eastAsia="ru-RU"/>
        </w:rPr>
        <w:t xml:space="preserve"> </w:t>
      </w:r>
    </w:p>
    <w:p w:rsidR="000E3365" w:rsidRDefault="000E3365" w:rsidP="000F7E1C">
      <w:pPr>
        <w:tabs>
          <w:tab w:val="num" w:pos="426"/>
        </w:tabs>
        <w:spacing w:after="0"/>
        <w:ind w:right="141" w:hanging="11"/>
        <w:jc w:val="both"/>
        <w:rPr>
          <w:rFonts w:asciiTheme="majorHAnsi" w:hAnsiTheme="majorHAnsi"/>
        </w:rPr>
      </w:pPr>
    </w:p>
    <w:p w:rsidR="000E3365" w:rsidRDefault="000E3365" w:rsidP="000F7E1C">
      <w:pPr>
        <w:shd w:val="clear" w:color="auto" w:fill="FFFFFF"/>
        <w:spacing w:before="100" w:beforeAutospacing="1" w:after="100" w:afterAutospacing="1"/>
        <w:jc w:val="center"/>
        <w:rPr>
          <w:rFonts w:asciiTheme="majorHAnsi" w:eastAsia="Times New Roman" w:hAnsiTheme="majorHAnsi" w:cs="Times New Roman"/>
          <w:b/>
          <w:bCs/>
          <w:color w:val="000000" w:themeColor="text1"/>
          <w:sz w:val="48"/>
          <w:szCs w:val="48"/>
          <w:lang w:eastAsia="ru-RU"/>
        </w:rPr>
      </w:pPr>
    </w:p>
    <w:p w:rsidR="004227D0" w:rsidRDefault="000E3365" w:rsidP="004227D0">
      <w:pPr>
        <w:shd w:val="clear" w:color="auto" w:fill="FFFFFF"/>
        <w:spacing w:before="100" w:beforeAutospacing="1" w:after="100" w:afterAutospacing="1" w:line="360" w:lineRule="auto"/>
        <w:jc w:val="center"/>
        <w:rPr>
          <w:rFonts w:asciiTheme="majorHAnsi" w:eastAsia="Times New Roman" w:hAnsiTheme="majorHAnsi" w:cs="Times New Roman"/>
          <w:b/>
          <w:bCs/>
          <w:color w:val="000000" w:themeColor="text1"/>
          <w:sz w:val="52"/>
          <w:szCs w:val="52"/>
          <w:lang w:eastAsia="ru-RU"/>
        </w:rPr>
      </w:pPr>
      <w:r w:rsidRPr="00A00695">
        <w:rPr>
          <w:rFonts w:asciiTheme="majorHAnsi" w:eastAsia="Times New Roman" w:hAnsiTheme="majorHAnsi" w:cs="Times New Roman"/>
          <w:b/>
          <w:bCs/>
          <w:color w:val="000000" w:themeColor="text1"/>
          <w:sz w:val="52"/>
          <w:szCs w:val="52"/>
          <w:lang w:eastAsia="ru-RU"/>
        </w:rPr>
        <w:t xml:space="preserve">Положение </w:t>
      </w:r>
      <w:r w:rsidR="004227D0">
        <w:rPr>
          <w:rFonts w:asciiTheme="majorHAnsi" w:eastAsia="Times New Roman" w:hAnsiTheme="majorHAnsi" w:cs="Times New Roman"/>
          <w:b/>
          <w:bCs/>
          <w:color w:val="000000" w:themeColor="text1"/>
          <w:sz w:val="52"/>
          <w:szCs w:val="52"/>
          <w:lang w:eastAsia="ru-RU"/>
        </w:rPr>
        <w:t xml:space="preserve">                                                         </w:t>
      </w:r>
      <w:r w:rsidRPr="00A00695">
        <w:rPr>
          <w:rFonts w:asciiTheme="majorHAnsi" w:eastAsia="Times New Roman" w:hAnsiTheme="majorHAnsi" w:cs="Times New Roman"/>
          <w:b/>
          <w:bCs/>
          <w:color w:val="000000" w:themeColor="text1"/>
          <w:sz w:val="52"/>
          <w:szCs w:val="52"/>
          <w:lang w:eastAsia="ru-RU"/>
        </w:rPr>
        <w:t xml:space="preserve">об оплате труда  и премировании работников МБДОУ </w:t>
      </w:r>
    </w:p>
    <w:p w:rsidR="001756DC" w:rsidRDefault="000E3365" w:rsidP="004227D0">
      <w:pPr>
        <w:shd w:val="clear" w:color="auto" w:fill="FFFFFF"/>
        <w:spacing w:before="100" w:beforeAutospacing="1" w:after="100" w:afterAutospacing="1" w:line="360" w:lineRule="auto"/>
        <w:jc w:val="center"/>
        <w:rPr>
          <w:rFonts w:asciiTheme="majorHAnsi" w:eastAsia="Times New Roman" w:hAnsiTheme="majorHAnsi" w:cs="Times New Roman"/>
          <w:b/>
          <w:bCs/>
          <w:color w:val="000000" w:themeColor="text1"/>
          <w:sz w:val="52"/>
          <w:szCs w:val="52"/>
          <w:lang w:eastAsia="ru-RU"/>
        </w:rPr>
      </w:pPr>
      <w:r w:rsidRPr="00A00695">
        <w:rPr>
          <w:rFonts w:asciiTheme="majorHAnsi" w:eastAsia="Times New Roman" w:hAnsiTheme="majorHAnsi" w:cs="Times New Roman"/>
          <w:b/>
          <w:bCs/>
          <w:color w:val="000000" w:themeColor="text1"/>
          <w:sz w:val="52"/>
          <w:szCs w:val="52"/>
          <w:lang w:eastAsia="ru-RU"/>
        </w:rPr>
        <w:t xml:space="preserve">«Детский сад № </w:t>
      </w:r>
      <w:r w:rsidR="001756DC">
        <w:rPr>
          <w:rFonts w:asciiTheme="majorHAnsi" w:eastAsia="Times New Roman" w:hAnsiTheme="majorHAnsi" w:cs="Times New Roman"/>
          <w:b/>
          <w:bCs/>
          <w:color w:val="000000" w:themeColor="text1"/>
          <w:sz w:val="52"/>
          <w:szCs w:val="52"/>
          <w:lang w:eastAsia="ru-RU"/>
        </w:rPr>
        <w:t>9</w:t>
      </w:r>
      <w:r w:rsidRPr="00A00695">
        <w:rPr>
          <w:rFonts w:asciiTheme="majorHAnsi" w:eastAsia="Times New Roman" w:hAnsiTheme="majorHAnsi" w:cs="Times New Roman"/>
          <w:b/>
          <w:bCs/>
          <w:color w:val="000000" w:themeColor="text1"/>
          <w:sz w:val="52"/>
          <w:szCs w:val="52"/>
          <w:lang w:eastAsia="ru-RU"/>
        </w:rPr>
        <w:t xml:space="preserve"> </w:t>
      </w:r>
    </w:p>
    <w:p w:rsidR="000E3365" w:rsidRPr="00A00695" w:rsidRDefault="000E3365" w:rsidP="004227D0">
      <w:pPr>
        <w:shd w:val="clear" w:color="auto" w:fill="FFFFFF"/>
        <w:spacing w:before="100" w:beforeAutospacing="1" w:after="100" w:afterAutospacing="1" w:line="360" w:lineRule="auto"/>
        <w:jc w:val="center"/>
        <w:rPr>
          <w:rFonts w:asciiTheme="majorHAnsi" w:eastAsia="Times New Roman" w:hAnsiTheme="majorHAnsi" w:cs="Times New Roman"/>
          <w:color w:val="000000" w:themeColor="text1"/>
          <w:sz w:val="52"/>
          <w:szCs w:val="52"/>
          <w:lang w:eastAsia="ru-RU"/>
        </w:rPr>
      </w:pPr>
      <w:r w:rsidRPr="00A00695">
        <w:rPr>
          <w:rFonts w:asciiTheme="majorHAnsi" w:eastAsia="Times New Roman" w:hAnsiTheme="majorHAnsi" w:cs="Times New Roman"/>
          <w:b/>
          <w:bCs/>
          <w:color w:val="000000" w:themeColor="text1"/>
          <w:sz w:val="52"/>
          <w:szCs w:val="52"/>
          <w:lang w:eastAsia="ru-RU"/>
        </w:rPr>
        <w:t>«</w:t>
      </w:r>
      <w:r w:rsidR="001756DC">
        <w:rPr>
          <w:rFonts w:asciiTheme="majorHAnsi" w:eastAsia="Times New Roman" w:hAnsiTheme="majorHAnsi" w:cs="Times New Roman"/>
          <w:b/>
          <w:bCs/>
          <w:color w:val="000000" w:themeColor="text1"/>
          <w:sz w:val="52"/>
          <w:szCs w:val="52"/>
          <w:lang w:eastAsia="ru-RU"/>
        </w:rPr>
        <w:t>Счастливое детство</w:t>
      </w:r>
      <w:r w:rsidRPr="00A00695">
        <w:rPr>
          <w:rFonts w:asciiTheme="majorHAnsi" w:eastAsia="Times New Roman" w:hAnsiTheme="majorHAnsi" w:cs="Times New Roman"/>
          <w:b/>
          <w:bCs/>
          <w:color w:val="000000" w:themeColor="text1"/>
          <w:sz w:val="52"/>
          <w:szCs w:val="52"/>
          <w:lang w:eastAsia="ru-RU"/>
        </w:rPr>
        <w:t xml:space="preserve">»» </w:t>
      </w:r>
    </w:p>
    <w:p w:rsidR="000E3365" w:rsidRPr="00EF24F8" w:rsidRDefault="000E3365" w:rsidP="000F7E1C">
      <w:pPr>
        <w:rPr>
          <w:rFonts w:asciiTheme="majorHAnsi" w:hAnsiTheme="majorHAnsi"/>
          <w:sz w:val="48"/>
          <w:szCs w:val="48"/>
        </w:rPr>
      </w:pPr>
    </w:p>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0E3365" w:rsidRDefault="000E3365" w:rsidP="000F7E1C">
      <w:pPr>
        <w:shd w:val="clear" w:color="auto" w:fill="FFFFFF"/>
        <w:spacing w:before="100" w:beforeAutospacing="1" w:after="100" w:afterAutospacing="1"/>
        <w:jc w:val="center"/>
        <w:rPr>
          <w:rFonts w:ascii="Times New Roman" w:eastAsia="Times New Roman" w:hAnsi="Times New Roman" w:cs="Times New Roman"/>
          <w:b/>
          <w:bCs/>
          <w:color w:val="000000" w:themeColor="text1"/>
          <w:sz w:val="32"/>
          <w:szCs w:val="32"/>
          <w:lang w:eastAsia="ru-RU"/>
        </w:rPr>
      </w:pPr>
    </w:p>
    <w:p w:rsidR="00435030" w:rsidRPr="006116E1" w:rsidRDefault="00435030" w:rsidP="000F7E1C">
      <w:pPr>
        <w:shd w:val="clear" w:color="auto" w:fill="FFFFFF"/>
        <w:spacing w:before="100" w:beforeAutospacing="1" w:after="100" w:afterAutospacing="1"/>
        <w:jc w:val="center"/>
        <w:rPr>
          <w:rFonts w:ascii="Times New Roman" w:eastAsia="Times New Roman" w:hAnsi="Times New Roman" w:cs="Times New Roman"/>
          <w:color w:val="000000" w:themeColor="text1"/>
          <w:sz w:val="32"/>
          <w:szCs w:val="32"/>
          <w:lang w:eastAsia="ru-RU"/>
        </w:rPr>
      </w:pPr>
      <w:r w:rsidRPr="006116E1">
        <w:rPr>
          <w:rFonts w:ascii="Times New Roman" w:eastAsia="Times New Roman" w:hAnsi="Times New Roman" w:cs="Times New Roman"/>
          <w:b/>
          <w:bCs/>
          <w:color w:val="000000" w:themeColor="text1"/>
          <w:sz w:val="32"/>
          <w:szCs w:val="32"/>
          <w:lang w:eastAsia="ru-RU"/>
        </w:rPr>
        <w:lastRenderedPageBreak/>
        <w:t>Положение об оплате труда  и премировании р</w:t>
      </w:r>
      <w:r w:rsidR="001756DC">
        <w:rPr>
          <w:rFonts w:ascii="Times New Roman" w:eastAsia="Times New Roman" w:hAnsi="Times New Roman" w:cs="Times New Roman"/>
          <w:b/>
          <w:bCs/>
          <w:color w:val="000000" w:themeColor="text1"/>
          <w:sz w:val="32"/>
          <w:szCs w:val="32"/>
          <w:lang w:eastAsia="ru-RU"/>
        </w:rPr>
        <w:t>аботников МБДОУ «Детский сад № 9</w:t>
      </w:r>
      <w:r w:rsidRPr="006116E1">
        <w:rPr>
          <w:rFonts w:ascii="Times New Roman" w:eastAsia="Times New Roman" w:hAnsi="Times New Roman" w:cs="Times New Roman"/>
          <w:b/>
          <w:bCs/>
          <w:color w:val="000000" w:themeColor="text1"/>
          <w:sz w:val="32"/>
          <w:szCs w:val="32"/>
          <w:lang w:eastAsia="ru-RU"/>
        </w:rPr>
        <w:t xml:space="preserve"> «</w:t>
      </w:r>
      <w:r w:rsidR="001756DC">
        <w:rPr>
          <w:rFonts w:ascii="Times New Roman" w:eastAsia="Times New Roman" w:hAnsi="Times New Roman" w:cs="Times New Roman"/>
          <w:b/>
          <w:bCs/>
          <w:color w:val="000000" w:themeColor="text1"/>
          <w:sz w:val="32"/>
          <w:szCs w:val="32"/>
          <w:lang w:eastAsia="ru-RU"/>
        </w:rPr>
        <w:t>Счастливое детство</w:t>
      </w:r>
      <w:r w:rsidRPr="006116E1">
        <w:rPr>
          <w:rFonts w:ascii="Times New Roman" w:eastAsia="Times New Roman" w:hAnsi="Times New Roman" w:cs="Times New Roman"/>
          <w:b/>
          <w:bCs/>
          <w:color w:val="000000" w:themeColor="text1"/>
          <w:sz w:val="32"/>
          <w:szCs w:val="32"/>
          <w:lang w:eastAsia="ru-RU"/>
        </w:rPr>
        <w:t>»»</w:t>
      </w:r>
      <w:r w:rsidR="00640A1A" w:rsidRPr="006116E1">
        <w:rPr>
          <w:rFonts w:ascii="Times New Roman" w:eastAsia="Times New Roman" w:hAnsi="Times New Roman" w:cs="Times New Roman"/>
          <w:b/>
          <w:bCs/>
          <w:color w:val="000000" w:themeColor="text1"/>
          <w:sz w:val="32"/>
          <w:szCs w:val="32"/>
          <w:lang w:eastAsia="ru-RU"/>
        </w:rPr>
        <w:t xml:space="preserve"> </w:t>
      </w:r>
    </w:p>
    <w:p w:rsidR="00435030" w:rsidRPr="00EA78C8" w:rsidRDefault="00435030" w:rsidP="00EA78C8">
      <w:pPr>
        <w:shd w:val="clear" w:color="auto" w:fill="FFFFFF"/>
        <w:spacing w:after="0"/>
        <w:jc w:val="both"/>
        <w:rPr>
          <w:rFonts w:ascii="Times New Roman" w:eastAsia="Times New Roman" w:hAnsi="Times New Roman" w:cs="Times New Roman"/>
          <w:sz w:val="28"/>
          <w:szCs w:val="28"/>
          <w:lang w:eastAsia="ru-RU"/>
        </w:rPr>
      </w:pPr>
      <w:r w:rsidRPr="00EA78C8">
        <w:rPr>
          <w:rFonts w:ascii="Times New Roman" w:eastAsia="Times New Roman" w:hAnsi="Times New Roman" w:cs="Times New Roman"/>
          <w:sz w:val="28"/>
          <w:szCs w:val="28"/>
          <w:lang w:eastAsia="ru-RU"/>
        </w:rPr>
        <w:t> </w:t>
      </w:r>
      <w:r w:rsidRPr="00EA78C8">
        <w:rPr>
          <w:rFonts w:ascii="Times New Roman" w:eastAsia="Times New Roman" w:hAnsi="Times New Roman" w:cs="Times New Roman"/>
          <w:b/>
          <w:bCs/>
          <w:sz w:val="28"/>
          <w:szCs w:val="28"/>
          <w:lang w:eastAsia="ru-RU"/>
        </w:rPr>
        <w:t>1. Общие положения</w:t>
      </w:r>
    </w:p>
    <w:p w:rsidR="00435030" w:rsidRPr="00EA78C8" w:rsidRDefault="00435030" w:rsidP="00EA78C8">
      <w:pPr>
        <w:shd w:val="clear" w:color="auto" w:fill="FFFFFF"/>
        <w:spacing w:after="0"/>
        <w:jc w:val="both"/>
        <w:textAlignment w:val="baseline"/>
        <w:outlineLvl w:val="0"/>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xml:space="preserve"> 1.1.  </w:t>
      </w:r>
      <w:proofErr w:type="gramStart"/>
      <w:r w:rsidRPr="00EA78C8">
        <w:rPr>
          <w:rFonts w:ascii="Times New Roman" w:eastAsia="Times New Roman" w:hAnsi="Times New Roman" w:cs="Times New Roman"/>
          <w:lang w:eastAsia="ru-RU"/>
        </w:rPr>
        <w:t xml:space="preserve">Настоящее </w:t>
      </w:r>
      <w:r w:rsidR="00EA78C8" w:rsidRPr="00EA78C8">
        <w:rPr>
          <w:rFonts w:ascii="Times New Roman" w:eastAsia="Times New Roman" w:hAnsi="Times New Roman" w:cs="Times New Roman"/>
          <w:lang w:eastAsia="ru-RU"/>
        </w:rPr>
        <w:t xml:space="preserve"> </w:t>
      </w:r>
      <w:r w:rsidRPr="00EA78C8">
        <w:rPr>
          <w:rFonts w:ascii="Times New Roman" w:eastAsia="Times New Roman" w:hAnsi="Times New Roman" w:cs="Times New Roman"/>
          <w:lang w:eastAsia="ru-RU"/>
        </w:rPr>
        <w:t>Положение об оплате труда  ра</w:t>
      </w:r>
      <w:r w:rsidR="001756DC">
        <w:rPr>
          <w:rFonts w:ascii="Times New Roman" w:eastAsia="Times New Roman" w:hAnsi="Times New Roman" w:cs="Times New Roman"/>
          <w:lang w:eastAsia="ru-RU"/>
        </w:rPr>
        <w:t>ботников МБДОУ «Детский сад № 9</w:t>
      </w:r>
      <w:r w:rsidRPr="00EA78C8">
        <w:rPr>
          <w:rFonts w:ascii="Times New Roman" w:eastAsia="Times New Roman" w:hAnsi="Times New Roman" w:cs="Times New Roman"/>
          <w:lang w:eastAsia="ru-RU"/>
        </w:rPr>
        <w:t xml:space="preserve">» (далее – Положение) разработано в соответствии с Трудовым кодексом Российской Федерации, Постановлением Правительства Республики Дагестан </w:t>
      </w:r>
      <w:r w:rsidR="000E76B0" w:rsidRPr="00EA78C8">
        <w:rPr>
          <w:rFonts w:ascii="Times New Roman" w:eastAsia="Times New Roman" w:hAnsi="Times New Roman" w:cs="Times New Roman"/>
          <w:lang w:eastAsia="ru-RU"/>
        </w:rPr>
        <w:t xml:space="preserve"> «</w:t>
      </w:r>
      <w:r w:rsidR="000E76B0" w:rsidRPr="00EA78C8">
        <w:rPr>
          <w:rFonts w:ascii="Times New Roman" w:eastAsia="Times New Roman" w:hAnsi="Times New Roman" w:cs="Times New Roman"/>
          <w:bCs/>
          <w:spacing w:val="2"/>
          <w:kern w:val="36"/>
          <w:lang w:eastAsia="ru-RU"/>
        </w:rPr>
        <w:t xml:space="preserve">Об </w:t>
      </w:r>
      <w:r w:rsidR="00E743AC" w:rsidRPr="00EA78C8">
        <w:rPr>
          <w:rFonts w:ascii="Times New Roman" w:eastAsia="Times New Roman" w:hAnsi="Times New Roman" w:cs="Times New Roman"/>
          <w:bCs/>
          <w:spacing w:val="2"/>
          <w:kern w:val="36"/>
          <w:lang w:eastAsia="ru-RU"/>
        </w:rPr>
        <w:t xml:space="preserve">утверждении Положения об оплате </w:t>
      </w:r>
      <w:r w:rsidR="000E76B0" w:rsidRPr="00EA78C8">
        <w:rPr>
          <w:rFonts w:ascii="Times New Roman" w:eastAsia="Times New Roman" w:hAnsi="Times New Roman" w:cs="Times New Roman"/>
          <w:bCs/>
          <w:spacing w:val="2"/>
          <w:kern w:val="36"/>
          <w:lang w:eastAsia="ru-RU"/>
        </w:rPr>
        <w:t>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(с изменениями на 27 февраля 2019 года)»</w:t>
      </w:r>
      <w:r w:rsidRPr="00EA78C8">
        <w:rPr>
          <w:rFonts w:ascii="Times New Roman" w:eastAsia="Times New Roman" w:hAnsi="Times New Roman" w:cs="Times New Roman"/>
          <w:lang w:eastAsia="ru-RU"/>
        </w:rPr>
        <w:t xml:space="preserve"> </w:t>
      </w:r>
      <w:r w:rsidRPr="00EA78C8">
        <w:rPr>
          <w:rFonts w:ascii="Times New Roman" w:hAnsi="Times New Roman" w:cs="Times New Roman"/>
          <w:spacing w:val="2"/>
          <w:shd w:val="clear" w:color="auto" w:fill="FFFFFF"/>
        </w:rPr>
        <w:t xml:space="preserve"> </w:t>
      </w:r>
      <w:r w:rsidRPr="00EA78C8">
        <w:rPr>
          <w:rFonts w:ascii="Times New Roman" w:eastAsia="Times New Roman" w:hAnsi="Times New Roman" w:cs="Times New Roman"/>
          <w:lang w:eastAsia="ru-RU"/>
        </w:rPr>
        <w:t>в целях установле</w:t>
      </w:r>
      <w:r w:rsidR="00E743AC" w:rsidRPr="00EA78C8">
        <w:rPr>
          <w:rFonts w:ascii="Times New Roman" w:eastAsia="Times New Roman" w:hAnsi="Times New Roman" w:cs="Times New Roman"/>
          <w:lang w:eastAsia="ru-RU"/>
        </w:rPr>
        <w:t>ния заработной платы работников</w:t>
      </w:r>
      <w:proofErr w:type="gramEnd"/>
      <w:r w:rsidR="00E743AC" w:rsidRPr="00EA78C8">
        <w:rPr>
          <w:rFonts w:ascii="Times New Roman" w:eastAsia="Times New Roman" w:hAnsi="Times New Roman" w:cs="Times New Roman"/>
          <w:lang w:eastAsia="ru-RU"/>
        </w:rPr>
        <w:t xml:space="preserve"> </w:t>
      </w:r>
      <w:r w:rsidRPr="00EA78C8">
        <w:rPr>
          <w:rFonts w:ascii="Times New Roman" w:eastAsia="Times New Roman" w:hAnsi="Times New Roman" w:cs="Times New Roman"/>
          <w:lang w:eastAsia="ru-RU"/>
        </w:rPr>
        <w:t>МБДОУ «Детски</w:t>
      </w:r>
      <w:r w:rsidR="001756DC">
        <w:rPr>
          <w:rFonts w:ascii="Times New Roman" w:eastAsia="Times New Roman" w:hAnsi="Times New Roman" w:cs="Times New Roman"/>
          <w:lang w:eastAsia="ru-RU"/>
        </w:rPr>
        <w:t>й сад № 9</w:t>
      </w:r>
      <w:r w:rsidRPr="00EA78C8">
        <w:rPr>
          <w:rFonts w:ascii="Times New Roman" w:eastAsia="Times New Roman" w:hAnsi="Times New Roman" w:cs="Times New Roman"/>
          <w:lang w:eastAsia="ru-RU"/>
        </w:rPr>
        <w:t xml:space="preserve"> «</w:t>
      </w:r>
      <w:r w:rsidR="001756DC">
        <w:rPr>
          <w:rFonts w:ascii="Times New Roman" w:eastAsia="Times New Roman" w:hAnsi="Times New Roman" w:cs="Times New Roman"/>
          <w:lang w:eastAsia="ru-RU"/>
        </w:rPr>
        <w:t>Счастливое детство</w:t>
      </w:r>
      <w:r w:rsidRPr="00EA78C8">
        <w:rPr>
          <w:rFonts w:ascii="Times New Roman" w:eastAsia="Times New Roman" w:hAnsi="Times New Roman" w:cs="Times New Roman"/>
          <w:lang w:eastAsia="ru-RU"/>
        </w:rPr>
        <w:t>»»  в зависимости от результатов их работы.</w:t>
      </w:r>
    </w:p>
    <w:p w:rsidR="00435030" w:rsidRPr="00EA78C8"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xml:space="preserve">1.2. </w:t>
      </w:r>
      <w:proofErr w:type="gramStart"/>
      <w:r w:rsidRPr="00EA78C8">
        <w:rPr>
          <w:rFonts w:ascii="Times New Roman" w:eastAsia="Times New Roman" w:hAnsi="Times New Roman" w:cs="Times New Roman"/>
          <w:lang w:eastAsia="ru-RU"/>
        </w:rPr>
        <w:t xml:space="preserve">Положение устанавливает порядок оплаты труда работников </w:t>
      </w:r>
      <w:r w:rsidR="001756DC" w:rsidRPr="00EA78C8">
        <w:rPr>
          <w:rFonts w:ascii="Times New Roman" w:eastAsia="Times New Roman" w:hAnsi="Times New Roman" w:cs="Times New Roman"/>
          <w:lang w:eastAsia="ru-RU"/>
        </w:rPr>
        <w:t>МБДОУ «Детски</w:t>
      </w:r>
      <w:r w:rsidR="001756DC">
        <w:rPr>
          <w:rFonts w:ascii="Times New Roman" w:eastAsia="Times New Roman" w:hAnsi="Times New Roman" w:cs="Times New Roman"/>
          <w:lang w:eastAsia="ru-RU"/>
        </w:rPr>
        <w:t>й сад № 9</w:t>
      </w:r>
      <w:r w:rsidR="001756DC" w:rsidRPr="00EA78C8">
        <w:rPr>
          <w:rFonts w:ascii="Times New Roman" w:eastAsia="Times New Roman" w:hAnsi="Times New Roman" w:cs="Times New Roman"/>
          <w:lang w:eastAsia="ru-RU"/>
        </w:rPr>
        <w:t xml:space="preserve"> «</w:t>
      </w:r>
      <w:r w:rsidR="001756DC">
        <w:rPr>
          <w:rFonts w:ascii="Times New Roman" w:eastAsia="Times New Roman" w:hAnsi="Times New Roman" w:cs="Times New Roman"/>
          <w:lang w:eastAsia="ru-RU"/>
        </w:rPr>
        <w:t>Счастливое детство</w:t>
      </w:r>
      <w:r w:rsidR="001756DC" w:rsidRPr="00EA78C8">
        <w:rPr>
          <w:rFonts w:ascii="Times New Roman" w:eastAsia="Times New Roman" w:hAnsi="Times New Roman" w:cs="Times New Roman"/>
          <w:lang w:eastAsia="ru-RU"/>
        </w:rPr>
        <w:t>»»</w:t>
      </w:r>
      <w:r w:rsidRPr="00EA78C8">
        <w:rPr>
          <w:rFonts w:ascii="Times New Roman" w:eastAsia="Times New Roman" w:hAnsi="Times New Roman" w:cs="Times New Roman"/>
          <w:lang w:eastAsia="ru-RU"/>
        </w:rPr>
        <w:t xml:space="preserve"> (далее – ДОУ), расчёт заработной платы и размер окладов (должностных окладов) по группам оплаты труда работников ДОУ города Дербента, отнесённых в соответствии с должностными обязанностями по занимаемым должностям к административно-управленческому, педагогическому, вспомогательному и младшему обслуживающему персоналу, а также критерии оценки результатов их работы для установления выплат стимулирующего характера</w:t>
      </w:r>
      <w:r w:rsidR="00A11178">
        <w:rPr>
          <w:rFonts w:ascii="Times New Roman" w:eastAsia="Times New Roman" w:hAnsi="Times New Roman" w:cs="Times New Roman"/>
          <w:lang w:eastAsia="ru-RU"/>
        </w:rPr>
        <w:t xml:space="preserve"> педагогическим</w:t>
      </w:r>
      <w:proofErr w:type="gramEnd"/>
      <w:r w:rsidR="00A11178">
        <w:rPr>
          <w:rFonts w:ascii="Times New Roman" w:eastAsia="Times New Roman" w:hAnsi="Times New Roman" w:cs="Times New Roman"/>
          <w:lang w:eastAsia="ru-RU"/>
        </w:rPr>
        <w:t xml:space="preserve"> работникам</w:t>
      </w:r>
      <w:r w:rsidRPr="00EA78C8">
        <w:rPr>
          <w:rFonts w:ascii="Times New Roman" w:eastAsia="Times New Roman" w:hAnsi="Times New Roman" w:cs="Times New Roman"/>
          <w:lang w:eastAsia="ru-RU"/>
        </w:rPr>
        <w:t>.</w:t>
      </w:r>
    </w:p>
    <w:p w:rsidR="00435030" w:rsidRPr="00EA78C8"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xml:space="preserve">1.3. </w:t>
      </w:r>
      <w:r w:rsidR="000E76B0" w:rsidRPr="00EA78C8">
        <w:rPr>
          <w:rFonts w:ascii="Times New Roman" w:eastAsia="Times New Roman" w:hAnsi="Times New Roman" w:cs="Times New Roman"/>
          <w:lang w:eastAsia="ru-RU"/>
        </w:rPr>
        <w:t xml:space="preserve"> </w:t>
      </w:r>
      <w:r w:rsidRPr="00EA78C8">
        <w:rPr>
          <w:rFonts w:ascii="Times New Roman" w:eastAsia="Times New Roman" w:hAnsi="Times New Roman" w:cs="Times New Roman"/>
          <w:lang w:eastAsia="ru-RU"/>
        </w:rPr>
        <w:t>Фонд оплаты труда работников ДОУ состоит из суммы размеров окладов (должностных окладов) работников ДОУ, обязательных выплат компенсационного характера и выплат стимулирующего характера.</w:t>
      </w:r>
    </w:p>
    <w:p w:rsidR="00435030" w:rsidRPr="00EA78C8"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1.</w:t>
      </w:r>
      <w:r w:rsidR="000E76B0" w:rsidRPr="00EA78C8">
        <w:rPr>
          <w:rFonts w:ascii="Times New Roman" w:eastAsia="Times New Roman" w:hAnsi="Times New Roman" w:cs="Times New Roman"/>
          <w:lang w:eastAsia="ru-RU"/>
        </w:rPr>
        <w:t>4</w:t>
      </w:r>
      <w:r w:rsidRPr="00EA78C8">
        <w:rPr>
          <w:rFonts w:ascii="Times New Roman" w:eastAsia="Times New Roman" w:hAnsi="Times New Roman" w:cs="Times New Roman"/>
          <w:lang w:eastAsia="ru-RU"/>
        </w:rPr>
        <w:t>. Оплата труда работников ДОУ  производится за счёт средств, предусмотренных в бюджете городского округа «город Дербент»  на текущий финансовый год.</w:t>
      </w:r>
    </w:p>
    <w:p w:rsidR="001756DC"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sz w:val="28"/>
          <w:szCs w:val="28"/>
          <w:lang w:eastAsia="ru-RU"/>
        </w:rPr>
        <w:t> </w:t>
      </w:r>
      <w:r w:rsidRPr="00EA78C8">
        <w:rPr>
          <w:rFonts w:ascii="Times New Roman" w:eastAsia="Times New Roman" w:hAnsi="Times New Roman" w:cs="Times New Roman"/>
          <w:b/>
          <w:bCs/>
          <w:sz w:val="28"/>
          <w:szCs w:val="28"/>
          <w:lang w:eastAsia="ru-RU"/>
        </w:rPr>
        <w:t>2. Порядок и условия оплаты труда</w:t>
      </w:r>
      <w:r w:rsidR="001F49F8" w:rsidRPr="00EA78C8">
        <w:rPr>
          <w:rFonts w:ascii="Times New Roman" w:eastAsia="Times New Roman" w:hAnsi="Times New Roman" w:cs="Times New Roman"/>
          <w:b/>
          <w:bCs/>
          <w:sz w:val="28"/>
          <w:szCs w:val="28"/>
          <w:lang w:eastAsia="ru-RU"/>
        </w:rPr>
        <w:t xml:space="preserve"> </w:t>
      </w:r>
      <w:r w:rsidRPr="00EA78C8">
        <w:rPr>
          <w:rFonts w:ascii="Times New Roman" w:eastAsia="Times New Roman" w:hAnsi="Times New Roman" w:cs="Times New Roman"/>
          <w:b/>
          <w:bCs/>
          <w:sz w:val="28"/>
          <w:szCs w:val="28"/>
          <w:lang w:eastAsia="ru-RU"/>
        </w:rPr>
        <w:t>ра</w:t>
      </w:r>
      <w:r w:rsidR="00640A1A" w:rsidRPr="00EA78C8">
        <w:rPr>
          <w:rFonts w:ascii="Times New Roman" w:eastAsia="Times New Roman" w:hAnsi="Times New Roman" w:cs="Times New Roman"/>
          <w:b/>
          <w:bCs/>
          <w:sz w:val="28"/>
          <w:szCs w:val="28"/>
          <w:lang w:eastAsia="ru-RU"/>
        </w:rPr>
        <w:t xml:space="preserve">ботников </w:t>
      </w:r>
      <w:r w:rsidR="001756DC" w:rsidRPr="001756DC">
        <w:rPr>
          <w:rFonts w:ascii="Times New Roman" w:eastAsia="Times New Roman" w:hAnsi="Times New Roman" w:cs="Times New Roman"/>
          <w:b/>
          <w:sz w:val="28"/>
          <w:szCs w:val="28"/>
          <w:lang w:eastAsia="ru-RU"/>
        </w:rPr>
        <w:t>МБДОУ «Детский сад № 9 «Счастливое детство»»</w:t>
      </w:r>
      <w:r w:rsidRPr="00EA78C8">
        <w:rPr>
          <w:rFonts w:ascii="Times New Roman" w:eastAsia="Times New Roman" w:hAnsi="Times New Roman" w:cs="Times New Roman"/>
          <w:b/>
          <w:bCs/>
          <w:lang w:eastAsia="ru-RU"/>
        </w:rPr>
        <w:t> </w:t>
      </w:r>
    </w:p>
    <w:p w:rsidR="00435030" w:rsidRPr="00EA78C8"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xml:space="preserve">2.1. Порядок и условия оплаты труда работников ДОУ устанавливаются коллективным договором, соглашением, </w:t>
      </w:r>
      <w:r w:rsidR="00A00695" w:rsidRPr="00EA78C8">
        <w:rPr>
          <w:rFonts w:ascii="Times New Roman" w:eastAsia="Times New Roman" w:hAnsi="Times New Roman" w:cs="Times New Roman"/>
          <w:lang w:eastAsia="ru-RU"/>
        </w:rPr>
        <w:t>трудовыми договорами (</w:t>
      </w:r>
      <w:r w:rsidR="00104033" w:rsidRPr="00EA78C8">
        <w:rPr>
          <w:rFonts w:ascii="Times New Roman" w:eastAsia="Times New Roman" w:hAnsi="Times New Roman" w:cs="Times New Roman"/>
          <w:lang w:eastAsia="ru-RU"/>
        </w:rPr>
        <w:t xml:space="preserve">эффективными контрактами), </w:t>
      </w:r>
      <w:r w:rsidRPr="00EA78C8">
        <w:rPr>
          <w:rFonts w:ascii="Times New Roman" w:eastAsia="Times New Roman" w:hAnsi="Times New Roman" w:cs="Times New Roman"/>
          <w:lang w:eastAsia="ru-RU"/>
        </w:rPr>
        <w:t>локальными нормативными актами ДОУ, принятыми согласно требованиям действующего трудового законодательства Российской Федерации и настоящего Положения.</w:t>
      </w:r>
    </w:p>
    <w:p w:rsidR="00435030" w:rsidRPr="00EA78C8"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2.1.1. Размер заработной платы работников ДОУ определяется исходя из оклада (должностного оклада), выплат компенсационного и стимулирующего характеров</w:t>
      </w:r>
      <w:r w:rsidR="00A11178">
        <w:rPr>
          <w:rFonts w:ascii="Times New Roman" w:eastAsia="Times New Roman" w:hAnsi="Times New Roman" w:cs="Times New Roman"/>
          <w:lang w:eastAsia="ru-RU"/>
        </w:rPr>
        <w:t xml:space="preserve"> (для педагогических работников)</w:t>
      </w:r>
      <w:r w:rsidRPr="00EA78C8">
        <w:rPr>
          <w:rFonts w:ascii="Times New Roman" w:eastAsia="Times New Roman" w:hAnsi="Times New Roman" w:cs="Times New Roman"/>
          <w:lang w:eastAsia="ru-RU"/>
        </w:rPr>
        <w:t>.</w:t>
      </w:r>
    </w:p>
    <w:p w:rsidR="00435030" w:rsidRPr="00EA78C8" w:rsidRDefault="00435030" w:rsidP="00EA78C8">
      <w:pPr>
        <w:shd w:val="clear" w:color="auto" w:fill="FFFFFF"/>
        <w:spacing w:after="0"/>
        <w:jc w:val="both"/>
        <w:textAlignment w:val="baseline"/>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xml:space="preserve">2.1.2. </w:t>
      </w:r>
      <w:proofErr w:type="gramStart"/>
      <w:r w:rsidRPr="00EA78C8">
        <w:rPr>
          <w:rFonts w:ascii="Times New Roman" w:eastAsia="Times New Roman" w:hAnsi="Times New Roman" w:cs="Times New Roman"/>
          <w:lang w:eastAsia="ru-RU"/>
        </w:rPr>
        <w:t xml:space="preserve">Размер оклада (должностного оклада) устанавливается работнику </w:t>
      </w:r>
      <w:r w:rsidR="000F7E1C" w:rsidRPr="00EA78C8">
        <w:rPr>
          <w:rFonts w:ascii="Times New Roman" w:eastAsia="Times New Roman" w:hAnsi="Times New Roman" w:cs="Times New Roman"/>
          <w:lang w:eastAsia="ru-RU"/>
        </w:rPr>
        <w:t xml:space="preserve"> </w:t>
      </w:r>
      <w:r w:rsidR="000F7E1C" w:rsidRPr="00EA78C8">
        <w:rPr>
          <w:rFonts w:ascii="Times New Roman" w:eastAsia="Times New Roman" w:hAnsi="Times New Roman" w:cs="Times New Roman"/>
          <w:spacing w:val="2"/>
          <w:lang w:eastAsia="ru-RU"/>
        </w:rPr>
        <w:t xml:space="preserve">  в соответствии с </w:t>
      </w:r>
      <w:hyperlink r:id="rId5" w:history="1">
        <w:r w:rsidR="000F7E1C" w:rsidRPr="00EA78C8">
          <w:rPr>
            <w:rFonts w:ascii="Times New Roman" w:eastAsia="Times New Roman" w:hAnsi="Times New Roman" w:cs="Times New Roman"/>
            <w:spacing w:val="2"/>
            <w:u w:val="single"/>
            <w:lang w:eastAsia="ru-RU"/>
          </w:rPr>
          <w:t>постановлением Правительства Республики Дагестан от 18 августа 2009 года N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hyperlink>
      <w:r w:rsidR="000F7E1C" w:rsidRPr="00EA78C8">
        <w:rPr>
          <w:rFonts w:ascii="Times New Roman" w:eastAsia="Times New Roman" w:hAnsi="Times New Roman" w:cs="Times New Roman"/>
          <w:spacing w:val="2"/>
          <w:lang w:eastAsia="ru-RU"/>
        </w:rPr>
        <w:t xml:space="preserve">, </w:t>
      </w:r>
      <w:r w:rsidRPr="00EA78C8">
        <w:rPr>
          <w:rFonts w:ascii="Times New Roman" w:eastAsia="Times New Roman" w:hAnsi="Times New Roman" w:cs="Times New Roman"/>
          <w:lang w:eastAsia="ru-RU"/>
        </w:rPr>
        <w:t xml:space="preserve">согласно его соответствию профессиональной квалификационной группе, предусмотренной настоящим Положением, </w:t>
      </w:r>
      <w:r w:rsidR="001F49F8" w:rsidRPr="00EA78C8">
        <w:rPr>
          <w:rFonts w:ascii="Times New Roman" w:eastAsia="Times New Roman" w:hAnsi="Times New Roman" w:cs="Times New Roman"/>
          <w:lang w:eastAsia="ru-RU"/>
        </w:rPr>
        <w:t xml:space="preserve"> тарифной сетке, </w:t>
      </w:r>
      <w:r w:rsidRPr="00EA78C8">
        <w:rPr>
          <w:rFonts w:ascii="Times New Roman" w:eastAsia="Times New Roman" w:hAnsi="Times New Roman" w:cs="Times New Roman"/>
          <w:lang w:eastAsia="ru-RU"/>
        </w:rPr>
        <w:t>с учётом требований к профессиональной</w:t>
      </w:r>
      <w:proofErr w:type="gramEnd"/>
      <w:r w:rsidRPr="00EA78C8">
        <w:rPr>
          <w:rFonts w:ascii="Times New Roman" w:eastAsia="Times New Roman" w:hAnsi="Times New Roman" w:cs="Times New Roman"/>
          <w:lang w:eastAsia="ru-RU"/>
        </w:rPr>
        <w:t xml:space="preserve"> подготовке и уровню его квалификации, которые необходимы для осуществления соответствующей профессиональной деятельности.</w:t>
      </w:r>
    </w:p>
    <w:p w:rsidR="00435030" w:rsidRPr="00EA78C8"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2.1.3.    Размер     оклада    (должностного     оклада)     педагогическим   </w:t>
      </w:r>
      <w:r w:rsidR="00104033" w:rsidRPr="00EA78C8">
        <w:rPr>
          <w:rFonts w:ascii="Times New Roman" w:eastAsia="Times New Roman" w:hAnsi="Times New Roman" w:cs="Times New Roman"/>
          <w:lang w:eastAsia="ru-RU"/>
        </w:rPr>
        <w:t xml:space="preserve"> работникам  </w:t>
      </w:r>
      <w:r w:rsidR="001756DC" w:rsidRPr="00EA78C8">
        <w:rPr>
          <w:rFonts w:ascii="Times New Roman" w:eastAsia="Times New Roman" w:hAnsi="Times New Roman" w:cs="Times New Roman"/>
          <w:lang w:eastAsia="ru-RU"/>
        </w:rPr>
        <w:t>МБДОУ «Детски</w:t>
      </w:r>
      <w:r w:rsidR="001756DC">
        <w:rPr>
          <w:rFonts w:ascii="Times New Roman" w:eastAsia="Times New Roman" w:hAnsi="Times New Roman" w:cs="Times New Roman"/>
          <w:lang w:eastAsia="ru-RU"/>
        </w:rPr>
        <w:t>й сад № 9</w:t>
      </w:r>
      <w:r w:rsidR="001756DC" w:rsidRPr="00EA78C8">
        <w:rPr>
          <w:rFonts w:ascii="Times New Roman" w:eastAsia="Times New Roman" w:hAnsi="Times New Roman" w:cs="Times New Roman"/>
          <w:lang w:eastAsia="ru-RU"/>
        </w:rPr>
        <w:t xml:space="preserve"> «</w:t>
      </w:r>
      <w:r w:rsidR="001756DC">
        <w:rPr>
          <w:rFonts w:ascii="Times New Roman" w:eastAsia="Times New Roman" w:hAnsi="Times New Roman" w:cs="Times New Roman"/>
          <w:lang w:eastAsia="ru-RU"/>
        </w:rPr>
        <w:t>Счастливое детство</w:t>
      </w:r>
      <w:r w:rsidR="001756DC" w:rsidRPr="00EA78C8">
        <w:rPr>
          <w:rFonts w:ascii="Times New Roman" w:eastAsia="Times New Roman" w:hAnsi="Times New Roman" w:cs="Times New Roman"/>
          <w:lang w:eastAsia="ru-RU"/>
        </w:rPr>
        <w:t>»»</w:t>
      </w:r>
      <w:r w:rsidR="001F49F8" w:rsidRPr="00EA78C8">
        <w:rPr>
          <w:rFonts w:ascii="Times New Roman" w:eastAsia="Times New Roman" w:hAnsi="Times New Roman" w:cs="Times New Roman"/>
          <w:lang w:eastAsia="ru-RU"/>
        </w:rPr>
        <w:t xml:space="preserve"> </w:t>
      </w:r>
      <w:r w:rsidR="00EA78C8" w:rsidRPr="00EA78C8">
        <w:rPr>
          <w:rFonts w:ascii="Times New Roman" w:eastAsia="Times New Roman" w:hAnsi="Times New Roman" w:cs="Times New Roman"/>
          <w:lang w:eastAsia="ru-RU"/>
        </w:rPr>
        <w:t xml:space="preserve">устанавливается штатным расписанием, утвержденным начальников МКУ ДГУО, </w:t>
      </w:r>
      <w:r w:rsidRPr="00EA78C8">
        <w:rPr>
          <w:rFonts w:ascii="Times New Roman" w:eastAsia="Times New Roman" w:hAnsi="Times New Roman" w:cs="Times New Roman"/>
          <w:lang w:eastAsia="ru-RU"/>
        </w:rPr>
        <w:t xml:space="preserve"> исходя из утверждённых настоящим Положением </w:t>
      </w:r>
      <w:r w:rsidR="00FC0E14" w:rsidRPr="00EA78C8">
        <w:rPr>
          <w:rFonts w:ascii="Times New Roman" w:eastAsia="Times New Roman" w:hAnsi="Times New Roman" w:cs="Times New Roman"/>
          <w:lang w:eastAsia="ru-RU"/>
        </w:rPr>
        <w:t xml:space="preserve">об </w:t>
      </w:r>
      <w:r w:rsidRPr="00EA78C8">
        <w:rPr>
          <w:rFonts w:ascii="Times New Roman" w:eastAsia="Times New Roman" w:hAnsi="Times New Roman" w:cs="Times New Roman"/>
          <w:lang w:eastAsia="ru-RU"/>
        </w:rPr>
        <w:t>оплат</w:t>
      </w:r>
      <w:r w:rsidR="00FC0E14" w:rsidRPr="00EA78C8">
        <w:rPr>
          <w:rFonts w:ascii="Times New Roman" w:eastAsia="Times New Roman" w:hAnsi="Times New Roman" w:cs="Times New Roman"/>
          <w:lang w:eastAsia="ru-RU"/>
        </w:rPr>
        <w:t>е</w:t>
      </w:r>
      <w:r w:rsidRPr="00EA78C8">
        <w:rPr>
          <w:rFonts w:ascii="Times New Roman" w:eastAsia="Times New Roman" w:hAnsi="Times New Roman" w:cs="Times New Roman"/>
          <w:lang w:eastAsia="ru-RU"/>
        </w:rPr>
        <w:t xml:space="preserve"> труда и тарифно-квалификационных характеристик</w:t>
      </w:r>
      <w:r w:rsidR="001F49F8" w:rsidRPr="00EA78C8">
        <w:rPr>
          <w:rFonts w:ascii="Times New Roman" w:eastAsia="Times New Roman" w:hAnsi="Times New Roman" w:cs="Times New Roman"/>
          <w:lang w:eastAsia="ru-RU"/>
        </w:rPr>
        <w:t>.</w:t>
      </w:r>
      <w:r w:rsidRPr="00EA78C8">
        <w:rPr>
          <w:rFonts w:ascii="Times New Roman" w:eastAsia="Times New Roman" w:hAnsi="Times New Roman" w:cs="Times New Roman"/>
          <w:lang w:eastAsia="ru-RU"/>
        </w:rPr>
        <w:t xml:space="preserve"> </w:t>
      </w:r>
      <w:r w:rsidR="001F49F8" w:rsidRPr="00EA78C8">
        <w:rPr>
          <w:rFonts w:ascii="Times New Roman" w:eastAsia="Times New Roman" w:hAnsi="Times New Roman" w:cs="Times New Roman"/>
          <w:lang w:eastAsia="ru-RU"/>
        </w:rPr>
        <w:t xml:space="preserve"> </w:t>
      </w:r>
    </w:p>
    <w:p w:rsidR="00435030" w:rsidRPr="00EA78C8"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xml:space="preserve">2.1.4. Изменение </w:t>
      </w:r>
      <w:r w:rsidR="001F49F8" w:rsidRPr="00EA78C8">
        <w:rPr>
          <w:rFonts w:ascii="Times New Roman" w:eastAsia="Times New Roman" w:hAnsi="Times New Roman" w:cs="Times New Roman"/>
          <w:lang w:eastAsia="ru-RU"/>
        </w:rPr>
        <w:t xml:space="preserve"> </w:t>
      </w:r>
      <w:r w:rsidRPr="00EA78C8">
        <w:rPr>
          <w:rFonts w:ascii="Times New Roman" w:eastAsia="Times New Roman" w:hAnsi="Times New Roman" w:cs="Times New Roman"/>
          <w:lang w:eastAsia="ru-RU"/>
        </w:rPr>
        <w:t xml:space="preserve"> оплаты труда педагогических  </w:t>
      </w:r>
      <w:r w:rsidR="00104033" w:rsidRPr="00EA78C8">
        <w:rPr>
          <w:rFonts w:ascii="Times New Roman" w:eastAsia="Times New Roman" w:hAnsi="Times New Roman" w:cs="Times New Roman"/>
          <w:lang w:eastAsia="ru-RU"/>
        </w:rPr>
        <w:t>работников</w:t>
      </w:r>
      <w:r w:rsidR="001F49F8" w:rsidRPr="00EA78C8">
        <w:rPr>
          <w:rFonts w:ascii="Times New Roman" w:eastAsia="Times New Roman" w:hAnsi="Times New Roman" w:cs="Times New Roman"/>
          <w:lang w:eastAsia="ru-RU"/>
        </w:rPr>
        <w:t xml:space="preserve"> </w:t>
      </w:r>
      <w:r w:rsidRPr="00EA78C8">
        <w:rPr>
          <w:rFonts w:ascii="Times New Roman" w:eastAsia="Times New Roman" w:hAnsi="Times New Roman" w:cs="Times New Roman"/>
          <w:lang w:eastAsia="ru-RU"/>
        </w:rPr>
        <w:t xml:space="preserve"> </w:t>
      </w:r>
      <w:r w:rsidR="00104033" w:rsidRPr="00EA78C8">
        <w:rPr>
          <w:rFonts w:ascii="Times New Roman" w:eastAsia="Times New Roman" w:hAnsi="Times New Roman" w:cs="Times New Roman"/>
          <w:lang w:eastAsia="ru-RU"/>
        </w:rPr>
        <w:t>МБ</w:t>
      </w:r>
      <w:r w:rsidRPr="00EA78C8">
        <w:rPr>
          <w:rFonts w:ascii="Times New Roman" w:eastAsia="Times New Roman" w:hAnsi="Times New Roman" w:cs="Times New Roman"/>
          <w:lang w:eastAsia="ru-RU"/>
        </w:rPr>
        <w:t>ДОУ</w:t>
      </w:r>
      <w:r w:rsidR="001756DC">
        <w:rPr>
          <w:rFonts w:ascii="Times New Roman" w:eastAsia="Times New Roman" w:hAnsi="Times New Roman" w:cs="Times New Roman"/>
          <w:lang w:eastAsia="ru-RU"/>
        </w:rPr>
        <w:t xml:space="preserve"> № 9</w:t>
      </w:r>
      <w:bookmarkStart w:id="0" w:name="_GoBack"/>
      <w:bookmarkEnd w:id="0"/>
      <w:r w:rsidRPr="00EA78C8">
        <w:rPr>
          <w:rFonts w:ascii="Times New Roman" w:eastAsia="Times New Roman" w:hAnsi="Times New Roman" w:cs="Times New Roman"/>
          <w:lang w:eastAsia="ru-RU"/>
        </w:rPr>
        <w:t>  производится:</w:t>
      </w:r>
    </w:p>
    <w:p w:rsidR="00435030" w:rsidRPr="00EA78C8" w:rsidRDefault="001F49F8"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xml:space="preserve"> </w:t>
      </w:r>
      <w:r w:rsidR="00435030" w:rsidRPr="00EA78C8">
        <w:rPr>
          <w:rFonts w:ascii="Times New Roman" w:eastAsia="Times New Roman" w:hAnsi="Times New Roman" w:cs="Times New Roman"/>
          <w:lang w:eastAsia="ru-RU"/>
        </w:rPr>
        <w:t>- при присвоении соответствующей квалификационной категории (со дня вынесения решения аттестационной комиссией);</w:t>
      </w:r>
    </w:p>
    <w:p w:rsidR="001F49F8" w:rsidRPr="00EA78C8"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при награждении государственными или ведомственными наградами (со дня издания распорядительного акта о награждении)</w:t>
      </w:r>
    </w:p>
    <w:p w:rsidR="00435030" w:rsidRPr="00EA78C8" w:rsidRDefault="001F49F8"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при распределении стимулирующих выплат</w:t>
      </w:r>
      <w:proofErr w:type="gramStart"/>
      <w:r w:rsidR="00435030" w:rsidRPr="00EA78C8">
        <w:rPr>
          <w:rFonts w:ascii="Times New Roman" w:eastAsia="Times New Roman" w:hAnsi="Times New Roman" w:cs="Times New Roman"/>
          <w:lang w:eastAsia="ru-RU"/>
        </w:rPr>
        <w:t>.</w:t>
      </w:r>
      <w:r w:rsidR="00104033" w:rsidRPr="00EA78C8">
        <w:rPr>
          <w:rFonts w:ascii="Times New Roman" w:eastAsia="Times New Roman" w:hAnsi="Times New Roman" w:cs="Times New Roman"/>
          <w:lang w:eastAsia="ru-RU"/>
        </w:rPr>
        <w:t>;</w:t>
      </w:r>
      <w:proofErr w:type="gramEnd"/>
    </w:p>
    <w:p w:rsidR="00104033" w:rsidRPr="00EA78C8" w:rsidRDefault="00104033"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xml:space="preserve">- при увеличении либо уменьшении нагрузки, </w:t>
      </w:r>
      <w:proofErr w:type="gramStart"/>
      <w:r w:rsidRPr="00EA78C8">
        <w:rPr>
          <w:rFonts w:ascii="Times New Roman" w:eastAsia="Times New Roman" w:hAnsi="Times New Roman" w:cs="Times New Roman"/>
          <w:lang w:eastAsia="ru-RU"/>
        </w:rPr>
        <w:t>прописанных</w:t>
      </w:r>
      <w:proofErr w:type="gramEnd"/>
      <w:r w:rsidRPr="00EA78C8">
        <w:rPr>
          <w:rFonts w:ascii="Times New Roman" w:eastAsia="Times New Roman" w:hAnsi="Times New Roman" w:cs="Times New Roman"/>
          <w:lang w:eastAsia="ru-RU"/>
        </w:rPr>
        <w:t xml:space="preserve"> внутренними приказами.</w:t>
      </w:r>
    </w:p>
    <w:p w:rsidR="00435030" w:rsidRPr="00EA78C8"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lastRenderedPageBreak/>
        <w:t xml:space="preserve">2.1.5. Установление и изменение размеров окладов (должностных окладов) работникам </w:t>
      </w:r>
      <w:r w:rsidR="00104033" w:rsidRPr="00EA78C8">
        <w:rPr>
          <w:rFonts w:ascii="Times New Roman" w:eastAsia="Times New Roman" w:hAnsi="Times New Roman" w:cs="Times New Roman"/>
          <w:lang w:eastAsia="ru-RU"/>
        </w:rPr>
        <w:t>МБ</w:t>
      </w:r>
      <w:r w:rsidRPr="00EA78C8">
        <w:rPr>
          <w:rFonts w:ascii="Times New Roman" w:eastAsia="Times New Roman" w:hAnsi="Times New Roman" w:cs="Times New Roman"/>
          <w:lang w:eastAsia="ru-RU"/>
        </w:rPr>
        <w:t>ДОУ производятся работодателем согласно действующему законодательству Российской Федерации</w:t>
      </w:r>
      <w:r w:rsidR="001F49F8" w:rsidRPr="00EA78C8">
        <w:rPr>
          <w:rFonts w:ascii="Times New Roman" w:eastAsia="Times New Roman" w:hAnsi="Times New Roman" w:cs="Times New Roman"/>
          <w:lang w:eastAsia="ru-RU"/>
        </w:rPr>
        <w:t xml:space="preserve">, РД </w:t>
      </w:r>
      <w:r w:rsidRPr="00EA78C8">
        <w:rPr>
          <w:rFonts w:ascii="Times New Roman" w:eastAsia="Times New Roman" w:hAnsi="Times New Roman" w:cs="Times New Roman"/>
          <w:lang w:eastAsia="ru-RU"/>
        </w:rPr>
        <w:t xml:space="preserve"> и муниципальным правовым актам </w:t>
      </w:r>
      <w:r w:rsidR="001F49F8" w:rsidRPr="00EA78C8">
        <w:rPr>
          <w:rFonts w:ascii="Times New Roman" w:eastAsia="Times New Roman" w:hAnsi="Times New Roman" w:cs="Times New Roman"/>
          <w:lang w:eastAsia="ru-RU"/>
        </w:rPr>
        <w:t xml:space="preserve"> </w:t>
      </w:r>
      <w:r w:rsidRPr="00EA78C8">
        <w:rPr>
          <w:rFonts w:ascii="Times New Roman" w:eastAsia="Times New Roman" w:hAnsi="Times New Roman" w:cs="Times New Roman"/>
          <w:lang w:eastAsia="ru-RU"/>
        </w:rPr>
        <w:t>городского округа</w:t>
      </w:r>
      <w:r w:rsidR="001F49F8" w:rsidRPr="00EA78C8">
        <w:rPr>
          <w:rFonts w:ascii="Times New Roman" w:eastAsia="Times New Roman" w:hAnsi="Times New Roman" w:cs="Times New Roman"/>
          <w:lang w:eastAsia="ru-RU"/>
        </w:rPr>
        <w:t xml:space="preserve"> город Дербент</w:t>
      </w:r>
      <w:r w:rsidRPr="00EA78C8">
        <w:rPr>
          <w:rFonts w:ascii="Times New Roman" w:eastAsia="Times New Roman" w:hAnsi="Times New Roman" w:cs="Times New Roman"/>
          <w:lang w:eastAsia="ru-RU"/>
        </w:rPr>
        <w:t>.</w:t>
      </w:r>
      <w:r w:rsidR="00104033" w:rsidRPr="00EA78C8">
        <w:rPr>
          <w:rFonts w:ascii="Times New Roman" w:eastAsia="Times New Roman" w:hAnsi="Times New Roman" w:cs="Times New Roman"/>
          <w:lang w:eastAsia="ru-RU"/>
        </w:rPr>
        <w:t xml:space="preserve"> </w:t>
      </w:r>
    </w:p>
    <w:p w:rsidR="00104033" w:rsidRPr="00EA78C8" w:rsidRDefault="00104033"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2.1.6.</w:t>
      </w:r>
      <w:r w:rsidR="00F164E5" w:rsidRPr="00EA78C8">
        <w:rPr>
          <w:rFonts w:ascii="Times New Roman" w:eastAsia="Times New Roman" w:hAnsi="Times New Roman" w:cs="Times New Roman"/>
          <w:lang w:eastAsia="ru-RU"/>
        </w:rPr>
        <w:t xml:space="preserve"> М</w:t>
      </w:r>
      <w:r w:rsidR="00F164E5" w:rsidRPr="00EA78C8">
        <w:rPr>
          <w:rFonts w:ascii="Times New Roman" w:hAnsi="Times New Roman" w:cs="Times New Roman"/>
          <w:shd w:val="clear" w:color="auto" w:fill="FFFFFF"/>
        </w:rPr>
        <w:t xml:space="preserve">есячная оплата труда работника, который полностью отработал положенную норму рабочего времени и, соответственно, выполнил в полном объеме свои трудовые обязанности, не может быть менее МРОТ. </w:t>
      </w:r>
      <w:r w:rsidRPr="00EA78C8">
        <w:rPr>
          <w:rFonts w:ascii="Times New Roman" w:eastAsia="Times New Roman" w:hAnsi="Times New Roman" w:cs="Times New Roman"/>
          <w:lang w:eastAsia="ru-RU"/>
        </w:rPr>
        <w:t>М</w:t>
      </w:r>
      <w:r w:rsidRPr="00EA78C8">
        <w:rPr>
          <w:rFonts w:ascii="Times New Roman" w:hAnsi="Times New Roman" w:cs="Times New Roman"/>
          <w:shd w:val="clear" w:color="auto" w:fill="FFFFFF"/>
        </w:rPr>
        <w:t xml:space="preserve">инимальный </w:t>
      </w:r>
      <w:proofErr w:type="gramStart"/>
      <w:r w:rsidRPr="00EA78C8">
        <w:rPr>
          <w:rFonts w:ascii="Times New Roman" w:hAnsi="Times New Roman" w:cs="Times New Roman"/>
          <w:shd w:val="clear" w:color="auto" w:fill="FFFFFF"/>
        </w:rPr>
        <w:t xml:space="preserve">размер </w:t>
      </w:r>
      <w:r w:rsidR="00A71F98" w:rsidRPr="00EA78C8">
        <w:rPr>
          <w:rFonts w:ascii="Times New Roman" w:hAnsi="Times New Roman" w:cs="Times New Roman"/>
          <w:shd w:val="clear" w:color="auto" w:fill="FFFFFF"/>
        </w:rPr>
        <w:t xml:space="preserve"> </w:t>
      </w:r>
      <w:r w:rsidRPr="00EA78C8">
        <w:rPr>
          <w:rFonts w:ascii="Times New Roman" w:hAnsi="Times New Roman" w:cs="Times New Roman"/>
          <w:shd w:val="clear" w:color="auto" w:fill="FFFFFF"/>
        </w:rPr>
        <w:t>оплаты труда</w:t>
      </w:r>
      <w:proofErr w:type="gramEnd"/>
      <w:r w:rsidRPr="00EA78C8">
        <w:rPr>
          <w:rFonts w:ascii="Times New Roman" w:hAnsi="Times New Roman" w:cs="Times New Roman"/>
          <w:shd w:val="clear" w:color="auto" w:fill="FFFFFF"/>
        </w:rPr>
        <w:t xml:space="preserve"> фиксируется федеральным законом в размере величины прожиточного минимума трудоспособного населения</w:t>
      </w:r>
      <w:r w:rsidR="00A71F98" w:rsidRPr="00EA78C8">
        <w:rPr>
          <w:rFonts w:ascii="Times New Roman" w:hAnsi="Times New Roman" w:cs="Times New Roman"/>
          <w:shd w:val="clear" w:color="auto" w:fill="FFFFFF"/>
        </w:rPr>
        <w:t xml:space="preserve">. При изменениях величины минимального </w:t>
      </w:r>
      <w:proofErr w:type="gramStart"/>
      <w:r w:rsidR="00A71F98" w:rsidRPr="00EA78C8">
        <w:rPr>
          <w:rFonts w:ascii="Times New Roman" w:hAnsi="Times New Roman" w:cs="Times New Roman"/>
          <w:shd w:val="clear" w:color="auto" w:fill="FFFFFF"/>
        </w:rPr>
        <w:t>размера оплаты труда</w:t>
      </w:r>
      <w:proofErr w:type="gramEnd"/>
      <w:r w:rsidR="00A71F98" w:rsidRPr="00EA78C8">
        <w:rPr>
          <w:rFonts w:ascii="Times New Roman" w:hAnsi="Times New Roman" w:cs="Times New Roman"/>
          <w:shd w:val="clear" w:color="auto" w:fill="FFFFFF"/>
        </w:rPr>
        <w:t>, при изменении величины  окладов и заработной платы работников МБДОУ (как педагогического, так и технического персонала),  изменения фи</w:t>
      </w:r>
      <w:r w:rsidR="00A00695" w:rsidRPr="00EA78C8">
        <w:rPr>
          <w:rFonts w:ascii="Times New Roman" w:hAnsi="Times New Roman" w:cs="Times New Roman"/>
          <w:shd w:val="clear" w:color="auto" w:fill="FFFFFF"/>
        </w:rPr>
        <w:t>ксируются в трудовом договоре (</w:t>
      </w:r>
      <w:r w:rsidR="00A71F98" w:rsidRPr="00EA78C8">
        <w:rPr>
          <w:rFonts w:ascii="Times New Roman" w:hAnsi="Times New Roman" w:cs="Times New Roman"/>
          <w:shd w:val="clear" w:color="auto" w:fill="FFFFFF"/>
        </w:rPr>
        <w:t>дополнительном соглашении</w:t>
      </w:r>
      <w:r w:rsidR="00F164E5" w:rsidRPr="00EA78C8">
        <w:rPr>
          <w:rFonts w:ascii="Times New Roman" w:hAnsi="Times New Roman" w:cs="Times New Roman"/>
          <w:shd w:val="clear" w:color="auto" w:fill="FFFFFF"/>
        </w:rPr>
        <w:t>)</w:t>
      </w:r>
      <w:r w:rsidR="00A00695" w:rsidRPr="00EA78C8">
        <w:rPr>
          <w:rFonts w:ascii="Times New Roman" w:hAnsi="Times New Roman" w:cs="Times New Roman"/>
          <w:shd w:val="clear" w:color="auto" w:fill="FFFFFF"/>
        </w:rPr>
        <w:t>.</w:t>
      </w:r>
    </w:p>
    <w:p w:rsidR="00435030" w:rsidRPr="00EA78C8"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xml:space="preserve">2.2. Выплаты компенсационного характера устанавливаются к окладу (должностному окладу) работника ДОУ работодателем согласно перечню видов выплат компенсационного характера, утверждённому постановлением администрации города </w:t>
      </w:r>
      <w:r w:rsidR="001F49F8" w:rsidRPr="00EA78C8">
        <w:rPr>
          <w:rFonts w:ascii="Times New Roman" w:eastAsia="Times New Roman" w:hAnsi="Times New Roman" w:cs="Times New Roman"/>
          <w:lang w:eastAsia="ru-RU"/>
        </w:rPr>
        <w:t>Дербент,</w:t>
      </w:r>
      <w:r w:rsidRPr="00EA78C8">
        <w:rPr>
          <w:rFonts w:ascii="Times New Roman" w:eastAsia="Times New Roman" w:hAnsi="Times New Roman" w:cs="Times New Roman"/>
          <w:lang w:eastAsia="ru-RU"/>
        </w:rPr>
        <w:t xml:space="preserve"> с уче</w:t>
      </w:r>
      <w:r w:rsidR="00E743AC" w:rsidRPr="00EA78C8">
        <w:rPr>
          <w:rFonts w:ascii="Times New Roman" w:eastAsia="Times New Roman" w:hAnsi="Times New Roman" w:cs="Times New Roman"/>
          <w:lang w:eastAsia="ru-RU"/>
        </w:rPr>
        <w:t>том мнения профсоюзного комитета</w:t>
      </w:r>
      <w:r w:rsidRPr="00EA78C8">
        <w:rPr>
          <w:rFonts w:ascii="Times New Roman" w:eastAsia="Times New Roman" w:hAnsi="Times New Roman" w:cs="Times New Roman"/>
          <w:lang w:eastAsia="ru-RU"/>
        </w:rPr>
        <w:t xml:space="preserve"> ДОУ в порядке, предусмотренном действующим законодательством Российской Федерации.</w:t>
      </w:r>
    </w:p>
    <w:p w:rsidR="00435030" w:rsidRPr="00EA78C8" w:rsidRDefault="00E743AC"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xml:space="preserve"> </w:t>
      </w:r>
      <w:r w:rsidR="00435030" w:rsidRPr="00EA78C8">
        <w:rPr>
          <w:rFonts w:ascii="Times New Roman" w:eastAsia="Times New Roman" w:hAnsi="Times New Roman" w:cs="Times New Roman"/>
          <w:lang w:eastAsia="ru-RU"/>
        </w:rPr>
        <w:t>2.</w:t>
      </w:r>
      <w:r w:rsidRPr="00EA78C8">
        <w:rPr>
          <w:rFonts w:ascii="Times New Roman" w:eastAsia="Times New Roman" w:hAnsi="Times New Roman" w:cs="Times New Roman"/>
          <w:lang w:eastAsia="ru-RU"/>
        </w:rPr>
        <w:t>3</w:t>
      </w:r>
      <w:r w:rsidR="00435030" w:rsidRPr="00EA78C8">
        <w:rPr>
          <w:rFonts w:ascii="Times New Roman" w:eastAsia="Times New Roman" w:hAnsi="Times New Roman" w:cs="Times New Roman"/>
          <w:lang w:eastAsia="ru-RU"/>
        </w:rPr>
        <w:t>. Работникам ДОУ устанавливаются следующие выплаты стимулирующего характера:</w:t>
      </w:r>
    </w:p>
    <w:p w:rsidR="00435030" w:rsidRPr="00EA78C8"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за высокие результаты работы</w:t>
      </w:r>
      <w:r w:rsidR="00A00695" w:rsidRPr="00EA78C8">
        <w:rPr>
          <w:rFonts w:ascii="Times New Roman" w:eastAsia="Times New Roman" w:hAnsi="Times New Roman" w:cs="Times New Roman"/>
          <w:lang w:eastAsia="ru-RU"/>
        </w:rPr>
        <w:t xml:space="preserve"> (</w:t>
      </w:r>
      <w:r w:rsidR="001F49F8" w:rsidRPr="00EA78C8">
        <w:rPr>
          <w:rFonts w:ascii="Times New Roman" w:eastAsia="Times New Roman" w:hAnsi="Times New Roman" w:cs="Times New Roman"/>
          <w:lang w:eastAsia="ru-RU"/>
        </w:rPr>
        <w:t>по критериям)</w:t>
      </w:r>
      <w:r w:rsidRPr="00EA78C8">
        <w:rPr>
          <w:rFonts w:ascii="Times New Roman" w:eastAsia="Times New Roman" w:hAnsi="Times New Roman" w:cs="Times New Roman"/>
          <w:lang w:eastAsia="ru-RU"/>
        </w:rPr>
        <w:t>;</w:t>
      </w:r>
    </w:p>
    <w:p w:rsidR="00435030" w:rsidRPr="00EA78C8"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премиальные выплаты по итогам работы.</w:t>
      </w:r>
    </w:p>
    <w:p w:rsidR="00435030" w:rsidRPr="00EA78C8" w:rsidRDefault="00E743AC"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2.4</w:t>
      </w:r>
      <w:r w:rsidR="00435030" w:rsidRPr="00EA78C8">
        <w:rPr>
          <w:rFonts w:ascii="Times New Roman" w:eastAsia="Times New Roman" w:hAnsi="Times New Roman" w:cs="Times New Roman"/>
          <w:lang w:eastAsia="ru-RU"/>
        </w:rPr>
        <w:t xml:space="preserve">.   Выплаты   за   высокие   результаты   работы    устанавливаются    с учетом критериев оценки  деятельности работников ДОУ в пределах бюджетных ассигнований, предусмотренных на оплату труда работников ДОУ города </w:t>
      </w:r>
      <w:r w:rsidR="001F49F8" w:rsidRPr="00EA78C8">
        <w:rPr>
          <w:rFonts w:ascii="Times New Roman" w:eastAsia="Times New Roman" w:hAnsi="Times New Roman" w:cs="Times New Roman"/>
          <w:lang w:eastAsia="ru-RU"/>
        </w:rPr>
        <w:t>Дербент</w:t>
      </w:r>
      <w:r w:rsidR="00435030" w:rsidRPr="00EA78C8">
        <w:rPr>
          <w:rFonts w:ascii="Times New Roman" w:eastAsia="Times New Roman" w:hAnsi="Times New Roman" w:cs="Times New Roman"/>
          <w:lang w:eastAsia="ru-RU"/>
        </w:rPr>
        <w:t xml:space="preserve">, в размере, не превышающем стимулирующую часть фонда оплаты труда работников ДОУ города </w:t>
      </w:r>
      <w:r w:rsidR="001F49F8" w:rsidRPr="00EA78C8">
        <w:rPr>
          <w:rFonts w:ascii="Times New Roman" w:eastAsia="Times New Roman" w:hAnsi="Times New Roman" w:cs="Times New Roman"/>
          <w:lang w:eastAsia="ru-RU"/>
        </w:rPr>
        <w:t xml:space="preserve">Дербент. </w:t>
      </w:r>
    </w:p>
    <w:p w:rsidR="00435030" w:rsidRPr="00EA78C8" w:rsidRDefault="001F49F8"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xml:space="preserve"> </w:t>
      </w:r>
      <w:r w:rsidR="00E743AC" w:rsidRPr="00EA78C8">
        <w:rPr>
          <w:rFonts w:ascii="Times New Roman" w:eastAsia="Times New Roman" w:hAnsi="Times New Roman" w:cs="Times New Roman"/>
          <w:lang w:eastAsia="ru-RU"/>
        </w:rPr>
        <w:t>2.5</w:t>
      </w:r>
      <w:r w:rsidR="00435030" w:rsidRPr="00EA78C8">
        <w:rPr>
          <w:rFonts w:ascii="Times New Roman" w:eastAsia="Times New Roman" w:hAnsi="Times New Roman" w:cs="Times New Roman"/>
          <w:lang w:eastAsia="ru-RU"/>
        </w:rPr>
        <w:t>. Работники ДОУ в соответствии с локальными нормативными актами об оплате труда работников ДОУ  могут быть поощрены работодателем премиальными выплатами по итогам работы ДОУ по окончании календарного года при наличии средств, предусмотренных фондом оплаты труда работников ДОУ  на выплаты стимулирующего характера.</w:t>
      </w:r>
    </w:p>
    <w:p w:rsidR="00435030" w:rsidRDefault="00435030" w:rsidP="00EA78C8">
      <w:pPr>
        <w:shd w:val="clear" w:color="auto" w:fill="FFFFFF"/>
        <w:spacing w:after="0"/>
        <w:jc w:val="both"/>
        <w:rPr>
          <w:rFonts w:ascii="Times New Roman" w:eastAsia="Times New Roman" w:hAnsi="Times New Roman" w:cs="Times New Roman"/>
          <w:lang w:eastAsia="ru-RU"/>
        </w:rPr>
      </w:pPr>
      <w:r w:rsidRPr="00EA78C8">
        <w:rPr>
          <w:rFonts w:ascii="Times New Roman" w:eastAsia="Times New Roman" w:hAnsi="Times New Roman" w:cs="Times New Roman"/>
          <w:lang w:eastAsia="ru-RU"/>
        </w:rPr>
        <w:t> Размеры премиальных выплат по итогам работы работникам устанавливается приказом заведующего</w:t>
      </w:r>
      <w:r w:rsidR="001F49F8" w:rsidRPr="00EA78C8">
        <w:rPr>
          <w:rFonts w:ascii="Times New Roman" w:eastAsia="Times New Roman" w:hAnsi="Times New Roman" w:cs="Times New Roman"/>
          <w:lang w:eastAsia="ru-RU"/>
        </w:rPr>
        <w:t>, если таковое предусмотрено Положением о выплатах стимулирующего характера.</w:t>
      </w:r>
    </w:p>
    <w:p w:rsidR="00AF6C5A" w:rsidRPr="00EA78C8" w:rsidRDefault="00AF6C5A" w:rsidP="00EA78C8">
      <w:pPr>
        <w:shd w:val="clear" w:color="auto" w:fill="FFFFFF"/>
        <w:spacing w:after="0"/>
        <w:jc w:val="both"/>
        <w:rPr>
          <w:rFonts w:ascii="Times New Roman" w:eastAsia="Times New Roman" w:hAnsi="Times New Roman" w:cs="Times New Roman"/>
          <w:lang w:eastAsia="ru-RU"/>
        </w:rPr>
      </w:pP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b/>
          <w:spacing w:val="2"/>
          <w:sz w:val="32"/>
          <w:szCs w:val="32"/>
          <w:lang w:eastAsia="ru-RU"/>
        </w:rPr>
      </w:pPr>
      <w:r w:rsidRPr="00EA78C8">
        <w:rPr>
          <w:rFonts w:ascii="Times New Roman" w:eastAsia="Times New Roman" w:hAnsi="Times New Roman" w:cs="Times New Roman"/>
          <w:b/>
          <w:spacing w:val="2"/>
          <w:sz w:val="32"/>
          <w:szCs w:val="32"/>
          <w:lang w:eastAsia="ru-RU"/>
        </w:rPr>
        <w:t>3. Условия оплаты труда директоров, заместителей директоров и главных бухгалтеров учреждений</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br/>
        <w:t>3.1. 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Решение об установлении размера должностного оклада, выплат компенсационного и стимулирующего характера директорам учреждений принимается Министерством образования и науки Республики Дагестан.</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Решение о премировании заместителей директора и главного бухгалтера учреждения принимается директором.</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w:t>
      </w:r>
      <w:hyperlink r:id="rId6" w:history="1">
        <w:r w:rsidRPr="00EA78C8">
          <w:rPr>
            <w:rFonts w:ascii="Times New Roman" w:eastAsia="Times New Roman" w:hAnsi="Times New Roman" w:cs="Times New Roman"/>
            <w:spacing w:val="2"/>
            <w:sz w:val="23"/>
            <w:u w:val="single"/>
            <w:lang w:eastAsia="ru-RU"/>
          </w:rPr>
          <w:t>постановлением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hyperlink>
      <w:r w:rsidRPr="00EA78C8">
        <w:rPr>
          <w:rFonts w:ascii="Times New Roman" w:eastAsia="Times New Roman" w:hAnsi="Times New Roman" w:cs="Times New Roman"/>
          <w:spacing w:val="2"/>
          <w:sz w:val="23"/>
          <w:szCs w:val="23"/>
          <w:lang w:eastAsia="ru-RU"/>
        </w:rPr>
        <w:t>.</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 xml:space="preserve">В качестве </w:t>
      </w:r>
      <w:proofErr w:type="gramStart"/>
      <w:r w:rsidRPr="00EA78C8">
        <w:rPr>
          <w:rFonts w:ascii="Times New Roman" w:eastAsia="Times New Roman" w:hAnsi="Times New Roman" w:cs="Times New Roman"/>
          <w:spacing w:val="2"/>
          <w:sz w:val="23"/>
          <w:szCs w:val="23"/>
          <w:lang w:eastAsia="ru-RU"/>
        </w:rPr>
        <w:t>показателя эффективности работы директора учреждения</w:t>
      </w:r>
      <w:proofErr w:type="gramEnd"/>
      <w:r w:rsidRPr="00EA78C8">
        <w:rPr>
          <w:rFonts w:ascii="Times New Roman" w:eastAsia="Times New Roman" w:hAnsi="Times New Roman" w:cs="Times New Roman"/>
          <w:spacing w:val="2"/>
          <w:sz w:val="23"/>
          <w:szCs w:val="23"/>
          <w:lang w:eastAsia="ru-RU"/>
        </w:rPr>
        <w:t xml:space="preserve"> по решению Министерства образования и науки Республики Дагестан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Правительства Республики Дагестан.</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lastRenderedPageBreak/>
        <w:t>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определяется нормативным правовым актом государственного органа Республики Дагестан, осуществляющего функции и полномочия учредителя соответствующих учреждений, в кратности от 1 до 3.</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Должностные оклады заместителей директоров и главных бухгалтеров учреждений устанавливаются на 10-30 процентов ниже должностных окладов руководителей этих учреждений.</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 (педагогические работники).</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Соотношение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7" w:history="1">
        <w:r w:rsidRPr="00EA78C8">
          <w:rPr>
            <w:rFonts w:ascii="Times New Roman" w:eastAsia="Times New Roman" w:hAnsi="Times New Roman" w:cs="Times New Roman"/>
            <w:spacing w:val="2"/>
            <w:sz w:val="23"/>
            <w:u w:val="single"/>
            <w:lang w:eastAsia="ru-RU"/>
          </w:rPr>
          <w:t>Положением об особенностях порядка исчисления средней заработной платы</w:t>
        </w:r>
      </w:hyperlink>
      <w:r w:rsidRPr="00EA78C8">
        <w:rPr>
          <w:rFonts w:ascii="Times New Roman" w:eastAsia="Times New Roman" w:hAnsi="Times New Roman" w:cs="Times New Roman"/>
          <w:spacing w:val="2"/>
          <w:sz w:val="23"/>
          <w:szCs w:val="23"/>
          <w:lang w:eastAsia="ru-RU"/>
        </w:rPr>
        <w:t>, утвержденным </w:t>
      </w:r>
      <w:hyperlink r:id="rId8" w:history="1">
        <w:r w:rsidRPr="00EA78C8">
          <w:rPr>
            <w:rFonts w:ascii="Times New Roman" w:eastAsia="Times New Roman" w:hAnsi="Times New Roman" w:cs="Times New Roman"/>
            <w:spacing w:val="2"/>
            <w:sz w:val="23"/>
            <w:u w:val="single"/>
            <w:lang w:eastAsia="ru-RU"/>
          </w:rPr>
          <w:t>постановлением Правительства Российской Федерации от 24 декабря 2007 года N 922 "Об особенностях порядка исчисления средней заработной платы"</w:t>
        </w:r>
      </w:hyperlink>
      <w:r w:rsidRPr="00EA78C8">
        <w:rPr>
          <w:rFonts w:ascii="Times New Roman" w:eastAsia="Times New Roman" w:hAnsi="Times New Roman" w:cs="Times New Roman"/>
          <w:spacing w:val="2"/>
          <w:sz w:val="23"/>
          <w:szCs w:val="23"/>
          <w:lang w:eastAsia="ru-RU"/>
        </w:rPr>
        <w:t>.</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
    <w:p w:rsidR="000F7E1C"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AF6C5A" w:rsidRPr="00EA78C8" w:rsidRDefault="00AF6C5A"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3.3. Должностной оклад руководителя учреждения исчисляется по следующей формуле:</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proofErr w:type="spellStart"/>
      <w:r w:rsidRPr="00EA78C8">
        <w:rPr>
          <w:rFonts w:ascii="Times New Roman" w:eastAsia="Times New Roman" w:hAnsi="Times New Roman" w:cs="Times New Roman"/>
          <w:spacing w:val="2"/>
          <w:sz w:val="23"/>
          <w:szCs w:val="23"/>
          <w:lang w:eastAsia="ru-RU"/>
        </w:rPr>
        <w:t>Орук</w:t>
      </w:r>
      <w:proofErr w:type="spellEnd"/>
      <w:r w:rsidRPr="00EA78C8">
        <w:rPr>
          <w:rFonts w:ascii="Times New Roman" w:eastAsia="Times New Roman" w:hAnsi="Times New Roman" w:cs="Times New Roman"/>
          <w:spacing w:val="2"/>
          <w:sz w:val="23"/>
          <w:szCs w:val="23"/>
          <w:lang w:eastAsia="ru-RU"/>
        </w:rPr>
        <w:t xml:space="preserve">. = </w:t>
      </w:r>
      <w:proofErr w:type="spellStart"/>
      <w:r w:rsidRPr="00EA78C8">
        <w:rPr>
          <w:rFonts w:ascii="Times New Roman" w:eastAsia="Times New Roman" w:hAnsi="Times New Roman" w:cs="Times New Roman"/>
          <w:spacing w:val="2"/>
          <w:sz w:val="23"/>
          <w:szCs w:val="23"/>
          <w:lang w:eastAsia="ru-RU"/>
        </w:rPr>
        <w:t>ЗПср</w:t>
      </w:r>
      <w:proofErr w:type="spellEnd"/>
      <w:r w:rsidRPr="00EA78C8">
        <w:rPr>
          <w:rFonts w:ascii="Times New Roman" w:eastAsia="Times New Roman" w:hAnsi="Times New Roman" w:cs="Times New Roman"/>
          <w:spacing w:val="2"/>
          <w:sz w:val="23"/>
          <w:szCs w:val="23"/>
          <w:lang w:eastAsia="ru-RU"/>
        </w:rPr>
        <w:t xml:space="preserve"> </w:t>
      </w:r>
      <w:proofErr w:type="spellStart"/>
      <w:r w:rsidRPr="00EA78C8">
        <w:rPr>
          <w:rFonts w:ascii="Times New Roman" w:eastAsia="Times New Roman" w:hAnsi="Times New Roman" w:cs="Times New Roman"/>
          <w:spacing w:val="2"/>
          <w:sz w:val="23"/>
          <w:szCs w:val="23"/>
          <w:lang w:eastAsia="ru-RU"/>
        </w:rPr>
        <w:t>х</w:t>
      </w:r>
      <w:proofErr w:type="spellEnd"/>
      <w:proofErr w:type="gramStart"/>
      <w:r w:rsidRPr="00EA78C8">
        <w:rPr>
          <w:rFonts w:ascii="Times New Roman" w:eastAsia="Times New Roman" w:hAnsi="Times New Roman" w:cs="Times New Roman"/>
          <w:spacing w:val="2"/>
          <w:sz w:val="23"/>
          <w:szCs w:val="23"/>
          <w:lang w:eastAsia="ru-RU"/>
        </w:rPr>
        <w:t xml:space="preserve"> К</w:t>
      </w:r>
      <w:proofErr w:type="gramEnd"/>
      <w:r w:rsidRPr="00EA78C8">
        <w:rPr>
          <w:rFonts w:ascii="Times New Roman" w:eastAsia="Times New Roman" w:hAnsi="Times New Roman" w:cs="Times New Roman"/>
          <w:spacing w:val="2"/>
          <w:sz w:val="23"/>
          <w:szCs w:val="23"/>
          <w:lang w:eastAsia="ru-RU"/>
        </w:rPr>
        <w:t>, где:</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proofErr w:type="spellStart"/>
      <w:r w:rsidRPr="00EA78C8">
        <w:rPr>
          <w:rFonts w:ascii="Times New Roman" w:eastAsia="Times New Roman" w:hAnsi="Times New Roman" w:cs="Times New Roman"/>
          <w:spacing w:val="2"/>
          <w:sz w:val="23"/>
          <w:szCs w:val="23"/>
          <w:lang w:eastAsia="ru-RU"/>
        </w:rPr>
        <w:t>Орук</w:t>
      </w:r>
      <w:proofErr w:type="spellEnd"/>
      <w:r w:rsidRPr="00EA78C8">
        <w:rPr>
          <w:rFonts w:ascii="Times New Roman" w:eastAsia="Times New Roman" w:hAnsi="Times New Roman" w:cs="Times New Roman"/>
          <w:spacing w:val="2"/>
          <w:sz w:val="23"/>
          <w:szCs w:val="23"/>
          <w:lang w:eastAsia="ru-RU"/>
        </w:rPr>
        <w:t>. - должностной оклад руководителя;</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proofErr w:type="spellStart"/>
      <w:r w:rsidRPr="00EA78C8">
        <w:rPr>
          <w:rFonts w:ascii="Times New Roman" w:eastAsia="Times New Roman" w:hAnsi="Times New Roman" w:cs="Times New Roman"/>
          <w:spacing w:val="2"/>
          <w:sz w:val="23"/>
          <w:szCs w:val="23"/>
          <w:lang w:eastAsia="ru-RU"/>
        </w:rPr>
        <w:t>ЗПср</w:t>
      </w:r>
      <w:proofErr w:type="spellEnd"/>
      <w:r w:rsidRPr="00EA78C8">
        <w:rPr>
          <w:rFonts w:ascii="Times New Roman" w:eastAsia="Times New Roman" w:hAnsi="Times New Roman" w:cs="Times New Roman"/>
          <w:spacing w:val="2"/>
          <w:sz w:val="23"/>
          <w:szCs w:val="23"/>
          <w:lang w:eastAsia="ru-RU"/>
        </w:rPr>
        <w:t xml:space="preserve"> - размер средней заработной платы работников, которые относятся к основному персоналу учреждения;</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proofErr w:type="gramStart"/>
      <w:r w:rsidRPr="00EA78C8">
        <w:rPr>
          <w:rFonts w:ascii="Times New Roman" w:eastAsia="Times New Roman" w:hAnsi="Times New Roman" w:cs="Times New Roman"/>
          <w:spacing w:val="2"/>
          <w:sz w:val="23"/>
          <w:szCs w:val="23"/>
          <w:lang w:eastAsia="ru-RU"/>
        </w:rPr>
        <w:t>К</w:t>
      </w:r>
      <w:proofErr w:type="gramEnd"/>
      <w:r w:rsidRPr="00EA78C8">
        <w:rPr>
          <w:rFonts w:ascii="Times New Roman" w:eastAsia="Times New Roman" w:hAnsi="Times New Roman" w:cs="Times New Roman"/>
          <w:spacing w:val="2"/>
          <w:sz w:val="23"/>
          <w:szCs w:val="23"/>
          <w:lang w:eastAsia="ru-RU"/>
        </w:rPr>
        <w:t xml:space="preserve"> - повышающий коэффициент, учитывающий масштаб и уровень управления.</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3.4.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приказом Министерства образования и науки Республики Дагестан.</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 xml:space="preserve">3.5. В случае </w:t>
      </w:r>
      <w:proofErr w:type="gramStart"/>
      <w:r w:rsidRPr="00EA78C8">
        <w:rPr>
          <w:rFonts w:ascii="Times New Roman" w:eastAsia="Times New Roman" w:hAnsi="Times New Roman" w:cs="Times New Roman"/>
          <w:spacing w:val="2"/>
          <w:sz w:val="23"/>
          <w:szCs w:val="23"/>
          <w:lang w:eastAsia="ru-RU"/>
        </w:rPr>
        <w:t>изменения размера должностного оклада руководителя образовательного учреждения</w:t>
      </w:r>
      <w:proofErr w:type="gramEnd"/>
      <w:r w:rsidRPr="00EA78C8">
        <w:rPr>
          <w:rFonts w:ascii="Times New Roman" w:eastAsia="Times New Roman" w:hAnsi="Times New Roman" w:cs="Times New Roman"/>
          <w:spacing w:val="2"/>
          <w:sz w:val="23"/>
          <w:szCs w:val="23"/>
          <w:lang w:eastAsia="ru-RU"/>
        </w:rPr>
        <w:t xml:space="preserve"> вследствие увеличения средней величины заработной платы работников, которые </w:t>
      </w:r>
      <w:r w:rsidRPr="00EA78C8">
        <w:rPr>
          <w:rFonts w:ascii="Times New Roman" w:eastAsia="Times New Roman" w:hAnsi="Times New Roman" w:cs="Times New Roman"/>
          <w:spacing w:val="2"/>
          <w:sz w:val="23"/>
          <w:szCs w:val="23"/>
          <w:lang w:eastAsia="ru-RU"/>
        </w:rPr>
        <w:lastRenderedPageBreak/>
        <w:t>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3.6. Министерство образования и науки Республики Дагестан устанавливает директорам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Распределение централизованных лимитов бюджетных обязательств осуществляется Министерством образования и науки Республики Дагестан с учетом результатов деятельности учреждения.</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Премирование директоров учреждений осуществляется в соответствии с положением о премировании, утверждаемым нормативным актом Министерства образования и науки Республики Дагестан.</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Премирование заместителей директора и главного бухгалтера учреждения осуществляется в соответствии с положением о премировании, утверждаемым нормативным актом учреждения.</w:t>
      </w:r>
    </w:p>
    <w:p w:rsidR="000F7E1C" w:rsidRPr="00EA78C8"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3.7. Директорам учреждений и их заместителям по согласованию с Министерством образования и науки Республики Дагестан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rsidR="000F7E1C" w:rsidRDefault="000F7E1C"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Определение размеров заработной платы директоров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AF6C5A" w:rsidRDefault="00AF6C5A"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p>
    <w:p w:rsidR="000F7E1C" w:rsidRDefault="000F7E1C" w:rsidP="00EA78C8">
      <w:pPr>
        <w:pStyle w:val="a5"/>
        <w:spacing w:line="276" w:lineRule="auto"/>
        <w:ind w:left="-284"/>
        <w:jc w:val="both"/>
        <w:rPr>
          <w:rFonts w:ascii="Times New Roman" w:hAnsi="Times New Roman" w:cs="Times New Roman"/>
          <w:b/>
          <w:sz w:val="28"/>
          <w:szCs w:val="28"/>
          <w:lang w:eastAsia="ru-RU"/>
        </w:rPr>
      </w:pPr>
      <w:r w:rsidRPr="00EA78C8">
        <w:rPr>
          <w:rFonts w:ascii="Times New Roman" w:hAnsi="Times New Roman" w:cs="Times New Roman"/>
          <w:b/>
          <w:sz w:val="28"/>
          <w:szCs w:val="28"/>
          <w:lang w:eastAsia="ru-RU"/>
        </w:rPr>
        <w:t>4.        Критерии оценки результативности профессиональной деятельности работников ДОУ</w:t>
      </w:r>
    </w:p>
    <w:p w:rsidR="00AF6C5A" w:rsidRPr="00EA78C8" w:rsidRDefault="00AF6C5A" w:rsidP="00EA78C8">
      <w:pPr>
        <w:pStyle w:val="a5"/>
        <w:spacing w:line="276" w:lineRule="auto"/>
        <w:ind w:left="-284"/>
        <w:jc w:val="both"/>
        <w:rPr>
          <w:rFonts w:ascii="Times New Roman" w:hAnsi="Times New Roman" w:cs="Times New Roman"/>
          <w:b/>
          <w:sz w:val="28"/>
          <w:szCs w:val="28"/>
          <w:lang w:eastAsia="ru-RU"/>
        </w:rPr>
      </w:pPr>
    </w:p>
    <w:p w:rsidR="000F7E1C" w:rsidRPr="00AF6C5A" w:rsidRDefault="000F7E1C" w:rsidP="00EA78C8">
      <w:pPr>
        <w:pStyle w:val="a5"/>
        <w:spacing w:line="276" w:lineRule="auto"/>
        <w:ind w:left="-284"/>
        <w:jc w:val="both"/>
        <w:rPr>
          <w:rFonts w:ascii="Times New Roman" w:hAnsi="Times New Roman" w:cs="Times New Roman"/>
          <w:b/>
          <w:spacing w:val="2"/>
          <w:sz w:val="24"/>
          <w:szCs w:val="24"/>
          <w:lang w:eastAsia="ru-RU"/>
        </w:rPr>
      </w:pPr>
      <w:r w:rsidRPr="00AF6C5A">
        <w:rPr>
          <w:rFonts w:ascii="Times New Roman" w:hAnsi="Times New Roman" w:cs="Times New Roman"/>
          <w:b/>
          <w:spacing w:val="2"/>
          <w:sz w:val="24"/>
          <w:szCs w:val="24"/>
          <w:lang w:eastAsia="ru-RU"/>
        </w:rPr>
        <w:t>4.1. В соответствии с перечнем видов выплат стимулирующего характера в государственных учреждениях Республики Дагестан, утвержденным </w:t>
      </w:r>
      <w:hyperlink r:id="rId9" w:history="1">
        <w:r w:rsidRPr="00AF6C5A">
          <w:rPr>
            <w:rFonts w:ascii="Times New Roman" w:hAnsi="Times New Roman" w:cs="Times New Roman"/>
            <w:b/>
            <w:spacing w:val="2"/>
            <w:sz w:val="24"/>
            <w:szCs w:val="24"/>
            <w:lang w:eastAsia="ru-RU"/>
          </w:rPr>
          <w:t>постановлением Правительства Республики Дагестан от 28 апреля 2009 года N 117</w:t>
        </w:r>
      </w:hyperlink>
      <w:r w:rsidRPr="00AF6C5A">
        <w:rPr>
          <w:rFonts w:ascii="Times New Roman" w:hAnsi="Times New Roman" w:cs="Times New Roman"/>
          <w:b/>
          <w:spacing w:val="2"/>
          <w:sz w:val="24"/>
          <w:szCs w:val="24"/>
          <w:lang w:eastAsia="ru-RU"/>
        </w:rPr>
        <w:t>, работникам устанавливаются следующие виды выплат стимулирующего характера:</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за интенсивность и высокие результаты работы;</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за качество выполняемых работ;</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за стаж непрерывной работы;</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премиальные выплаты по итогам работы.</w:t>
      </w:r>
    </w:p>
    <w:p w:rsidR="000F7E1C" w:rsidRPr="00EA78C8" w:rsidRDefault="000F7E1C" w:rsidP="00EA78C8">
      <w:pPr>
        <w:pStyle w:val="a5"/>
        <w:spacing w:line="276" w:lineRule="auto"/>
        <w:ind w:left="-284"/>
        <w:jc w:val="both"/>
        <w:rPr>
          <w:rFonts w:ascii="Times New Roman" w:hAnsi="Times New Roman" w:cs="Times New Roman"/>
          <w:b/>
          <w:spacing w:val="2"/>
          <w:sz w:val="24"/>
          <w:szCs w:val="24"/>
          <w:lang w:eastAsia="ru-RU"/>
        </w:rPr>
      </w:pPr>
      <w:r w:rsidRPr="00EA78C8">
        <w:rPr>
          <w:rFonts w:ascii="Times New Roman" w:hAnsi="Times New Roman" w:cs="Times New Roman"/>
          <w:b/>
          <w:sz w:val="24"/>
          <w:szCs w:val="24"/>
          <w:lang w:eastAsia="ru-RU"/>
        </w:rPr>
        <w:t xml:space="preserve"> 4</w:t>
      </w:r>
      <w:r w:rsidRPr="00EA78C8">
        <w:rPr>
          <w:rFonts w:ascii="Times New Roman" w:hAnsi="Times New Roman" w:cs="Times New Roman"/>
          <w:b/>
          <w:spacing w:val="2"/>
          <w:sz w:val="24"/>
          <w:szCs w:val="24"/>
          <w:lang w:eastAsia="ru-RU"/>
        </w:rPr>
        <w:t xml:space="preserve">.2. Стимулирующие выплаты за интенсивность и высокие результаты работы производятся работникам учреждения </w:t>
      </w:r>
      <w:proofErr w:type="gramStart"/>
      <w:r w:rsidRPr="00EA78C8">
        <w:rPr>
          <w:rFonts w:ascii="Times New Roman" w:hAnsi="Times New Roman" w:cs="Times New Roman"/>
          <w:b/>
          <w:spacing w:val="2"/>
          <w:sz w:val="24"/>
          <w:szCs w:val="24"/>
          <w:lang w:eastAsia="ru-RU"/>
        </w:rPr>
        <w:t>за</w:t>
      </w:r>
      <w:proofErr w:type="gramEnd"/>
      <w:r w:rsidRPr="00EA78C8">
        <w:rPr>
          <w:rFonts w:ascii="Times New Roman" w:hAnsi="Times New Roman" w:cs="Times New Roman"/>
          <w:b/>
          <w:spacing w:val="2"/>
          <w:sz w:val="24"/>
          <w:szCs w:val="24"/>
          <w:lang w:eastAsia="ru-RU"/>
        </w:rPr>
        <w:t>:</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интенсивность и напряженность работы, связанные со спецификой контингента и большим разнообразием развивающих программ;</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особый режим работы;</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непосредственное участие в реализации приоритетных национальных проектов, федеральных, республиканских программ;</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организацию и проведение мероприятий, направленных на повышение авторитета и имиджа учреждения.</w:t>
      </w:r>
    </w:p>
    <w:p w:rsidR="000F7E1C" w:rsidRPr="00EA78C8" w:rsidRDefault="000F7E1C" w:rsidP="00EA78C8">
      <w:pPr>
        <w:pStyle w:val="a5"/>
        <w:spacing w:line="276" w:lineRule="auto"/>
        <w:ind w:left="-284"/>
        <w:jc w:val="both"/>
        <w:rPr>
          <w:rFonts w:ascii="Times New Roman" w:hAnsi="Times New Roman" w:cs="Times New Roman"/>
          <w:b/>
          <w:spacing w:val="2"/>
          <w:sz w:val="24"/>
          <w:szCs w:val="24"/>
          <w:lang w:eastAsia="ru-RU"/>
        </w:rPr>
      </w:pPr>
      <w:r w:rsidRPr="00EA78C8">
        <w:rPr>
          <w:rFonts w:ascii="Times New Roman" w:hAnsi="Times New Roman" w:cs="Times New Roman"/>
          <w:spacing w:val="2"/>
          <w:sz w:val="24"/>
          <w:szCs w:val="24"/>
          <w:lang w:eastAsia="ru-RU"/>
        </w:rPr>
        <w:br/>
      </w:r>
      <w:r w:rsidRPr="00EA78C8">
        <w:rPr>
          <w:rFonts w:ascii="Times New Roman" w:hAnsi="Times New Roman" w:cs="Times New Roman"/>
          <w:b/>
          <w:spacing w:val="2"/>
          <w:sz w:val="24"/>
          <w:szCs w:val="24"/>
          <w:lang w:eastAsia="ru-RU"/>
        </w:rPr>
        <w:t>4.3. К выплатам стимулирующего характера за качество выполняемой работы относятся:</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а) стимулирующие выплаты педагогическим работникам за наличие почетного звания:</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lastRenderedPageBreak/>
        <w:t>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лицам, награжденным знаком "Почетный работник начального профессионального образования Российской Федерации", - 10 процентов оклада (должностного оклада);</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Директорам учреждений и их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При наличии нескольких почетных званий оплата производится по одному основанию, имеющему наибольшее значение;</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 xml:space="preserve">б) стимулирующие выплаты молодым специалистам </w:t>
      </w:r>
      <w:proofErr w:type="gramStart"/>
      <w:r w:rsidRPr="00EA78C8">
        <w:rPr>
          <w:rFonts w:ascii="Times New Roman" w:hAnsi="Times New Roman" w:cs="Times New Roman"/>
          <w:spacing w:val="2"/>
          <w:sz w:val="24"/>
          <w:szCs w:val="24"/>
          <w:lang w:eastAsia="ru-RU"/>
        </w:rPr>
        <w:t>в первые</w:t>
      </w:r>
      <w:proofErr w:type="gramEnd"/>
      <w:r w:rsidRPr="00EA78C8">
        <w:rPr>
          <w:rFonts w:ascii="Times New Roman" w:hAnsi="Times New Roman" w:cs="Times New Roman"/>
          <w:spacing w:val="2"/>
          <w:sz w:val="24"/>
          <w:szCs w:val="24"/>
          <w:lang w:eastAsia="ru-RU"/>
        </w:rPr>
        <w:t xml:space="preserve"> 3 года работы выплачиваются в размере 20 процентов от оклада.</w:t>
      </w:r>
    </w:p>
    <w:p w:rsidR="000F7E1C"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 xml:space="preserve">Молодым считается дипломированный специалист (в том числе бакалавр, магистр, вне зависимости от формы обучения), который </w:t>
      </w:r>
      <w:proofErr w:type="gramStart"/>
      <w:r w:rsidRPr="00EA78C8">
        <w:rPr>
          <w:rFonts w:ascii="Times New Roman" w:hAnsi="Times New Roman" w:cs="Times New Roman"/>
          <w:spacing w:val="2"/>
          <w:sz w:val="24"/>
          <w:szCs w:val="24"/>
          <w:lang w:eastAsia="ru-RU"/>
        </w:rPr>
        <w:t>в первые</w:t>
      </w:r>
      <w:proofErr w:type="gramEnd"/>
      <w:r w:rsidRPr="00EA78C8">
        <w:rPr>
          <w:rFonts w:ascii="Times New Roman" w:hAnsi="Times New Roman" w:cs="Times New Roman"/>
          <w:spacing w:val="2"/>
          <w:sz w:val="24"/>
          <w:szCs w:val="24"/>
          <w:lang w:eastAsia="ru-RU"/>
        </w:rPr>
        <w:t xml:space="preserve">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rsidR="00AF6C5A" w:rsidRPr="00EA78C8" w:rsidRDefault="00AF6C5A" w:rsidP="00EA78C8">
      <w:pPr>
        <w:pStyle w:val="a5"/>
        <w:spacing w:line="276" w:lineRule="auto"/>
        <w:ind w:left="-284"/>
        <w:jc w:val="both"/>
        <w:rPr>
          <w:rFonts w:ascii="Times New Roman" w:hAnsi="Times New Roman" w:cs="Times New Roman"/>
          <w:spacing w:val="2"/>
          <w:sz w:val="24"/>
          <w:szCs w:val="24"/>
          <w:lang w:eastAsia="ru-RU"/>
        </w:rPr>
      </w:pP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b/>
          <w:spacing w:val="2"/>
          <w:sz w:val="24"/>
          <w:szCs w:val="24"/>
          <w:lang w:eastAsia="ru-RU"/>
        </w:rPr>
        <w:t>4.4. Выплата стимулирующего характера за стаж непрерывной работы</w:t>
      </w:r>
      <w:r w:rsidRPr="00EA78C8">
        <w:rPr>
          <w:rFonts w:ascii="Times New Roman" w:hAnsi="Times New Roman" w:cs="Times New Roman"/>
          <w:spacing w:val="2"/>
          <w:sz w:val="24"/>
          <w:szCs w:val="24"/>
          <w:lang w:eastAsia="ru-RU"/>
        </w:rPr>
        <w:t xml:space="preserve">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0F7E1C" w:rsidRPr="00EA78C8" w:rsidRDefault="000F7E1C" w:rsidP="00EA78C8">
      <w:pPr>
        <w:pStyle w:val="a5"/>
        <w:spacing w:line="276" w:lineRule="auto"/>
        <w:ind w:left="-284"/>
        <w:jc w:val="both"/>
        <w:rPr>
          <w:rFonts w:ascii="Times New Roman" w:hAnsi="Times New Roman" w:cs="Times New Roman"/>
          <w:spacing w:val="2"/>
          <w:sz w:val="24"/>
          <w:szCs w:val="24"/>
          <w:lang w:eastAsia="ru-RU"/>
        </w:rPr>
      </w:pPr>
      <w:r w:rsidRPr="00EA78C8">
        <w:rPr>
          <w:rFonts w:ascii="Times New Roman" w:hAnsi="Times New Roman" w:cs="Times New Roman"/>
          <w:spacing w:val="2"/>
          <w:sz w:val="24"/>
          <w:szCs w:val="24"/>
          <w:lang w:eastAsia="ru-RU"/>
        </w:rPr>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от 3 до 5 лет - 2 процента;</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от 5 до 10 лет - 3 процента;</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от 10 до 15 лет - 4 процента;</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свыше 15 лет - 5 процентов.</w:t>
      </w:r>
    </w:p>
    <w:p w:rsidR="000F7E1C"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 xml:space="preserve">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w:t>
      </w:r>
      <w:r w:rsidRPr="00EA78C8">
        <w:rPr>
          <w:rFonts w:ascii="Times New Roman" w:hAnsi="Times New Roman" w:cs="Times New Roman"/>
          <w:sz w:val="24"/>
          <w:szCs w:val="24"/>
        </w:rPr>
        <w:lastRenderedPageBreak/>
        <w:t>работник имеет учебную нагрузку менее одной ставки, оплата производится пропорционально отработанному времени.</w:t>
      </w:r>
    </w:p>
    <w:p w:rsidR="00AF6C5A" w:rsidRPr="00EA78C8" w:rsidRDefault="00AF6C5A" w:rsidP="00EA78C8">
      <w:pPr>
        <w:pStyle w:val="a5"/>
        <w:spacing w:line="276" w:lineRule="auto"/>
        <w:ind w:left="-284"/>
        <w:jc w:val="both"/>
        <w:rPr>
          <w:rFonts w:ascii="Times New Roman" w:hAnsi="Times New Roman" w:cs="Times New Roman"/>
          <w:sz w:val="24"/>
          <w:szCs w:val="24"/>
        </w:rPr>
      </w:pPr>
    </w:p>
    <w:p w:rsidR="000F7E1C" w:rsidRPr="00EA78C8" w:rsidRDefault="000F7E1C" w:rsidP="00EA78C8">
      <w:pPr>
        <w:pStyle w:val="a5"/>
        <w:spacing w:line="276" w:lineRule="auto"/>
        <w:jc w:val="both"/>
        <w:rPr>
          <w:rFonts w:ascii="Times New Roman" w:hAnsi="Times New Roman" w:cs="Times New Roman"/>
          <w:sz w:val="24"/>
          <w:szCs w:val="24"/>
        </w:rPr>
      </w:pPr>
      <w:r w:rsidRPr="00EA78C8">
        <w:rPr>
          <w:rFonts w:ascii="Times New Roman" w:hAnsi="Times New Roman" w:cs="Times New Roman"/>
          <w:b/>
          <w:sz w:val="24"/>
          <w:szCs w:val="24"/>
        </w:rPr>
        <w:t xml:space="preserve">4.5. Премиальные выплаты по итогам работы </w:t>
      </w:r>
      <w:r w:rsidRPr="00EA78C8">
        <w:rPr>
          <w:rFonts w:ascii="Times New Roman" w:hAnsi="Times New Roman" w:cs="Times New Roman"/>
          <w:sz w:val="24"/>
          <w:szCs w:val="24"/>
        </w:rPr>
        <w:t xml:space="preserve">устанавливаются работникам учреждений </w:t>
      </w:r>
      <w:proofErr w:type="gramStart"/>
      <w:r w:rsidRPr="00EA78C8">
        <w:rPr>
          <w:rFonts w:ascii="Times New Roman" w:hAnsi="Times New Roman" w:cs="Times New Roman"/>
          <w:sz w:val="24"/>
          <w:szCs w:val="24"/>
        </w:rPr>
        <w:t>за</w:t>
      </w:r>
      <w:proofErr w:type="gramEnd"/>
      <w:r w:rsidRPr="00EA78C8">
        <w:rPr>
          <w:rFonts w:ascii="Times New Roman" w:hAnsi="Times New Roman" w:cs="Times New Roman"/>
          <w:sz w:val="24"/>
          <w:szCs w:val="24"/>
        </w:rPr>
        <w:t>:</w:t>
      </w:r>
    </w:p>
    <w:p w:rsidR="000F7E1C" w:rsidRPr="00EA78C8" w:rsidRDefault="002851DA" w:rsidP="00EA78C8">
      <w:pPr>
        <w:pStyle w:val="a5"/>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w:t>
      </w:r>
      <w:r w:rsidR="000F7E1C" w:rsidRPr="00EA78C8">
        <w:rPr>
          <w:rFonts w:ascii="Times New Roman" w:hAnsi="Times New Roman" w:cs="Times New Roman"/>
          <w:sz w:val="24"/>
          <w:szCs w:val="24"/>
        </w:rPr>
        <w:t>официально зафиксированные достижения учащихся в олимпиадах, конкурсах, исследовательской работе;</w:t>
      </w:r>
    </w:p>
    <w:p w:rsidR="000F7E1C" w:rsidRPr="00EA78C8" w:rsidRDefault="002851DA" w:rsidP="00EA78C8">
      <w:pPr>
        <w:pStyle w:val="a5"/>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w:t>
      </w:r>
      <w:r w:rsidR="000F7E1C" w:rsidRPr="00EA78C8">
        <w:rPr>
          <w:rFonts w:ascii="Times New Roman" w:hAnsi="Times New Roman" w:cs="Times New Roman"/>
          <w:sz w:val="24"/>
          <w:szCs w:val="24"/>
        </w:rPr>
        <w:t>разработку программ кружков и факультативов;</w:t>
      </w:r>
    </w:p>
    <w:p w:rsidR="000F7E1C" w:rsidRPr="00EA78C8" w:rsidRDefault="002851DA" w:rsidP="00EA78C8">
      <w:pPr>
        <w:pStyle w:val="a5"/>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w:t>
      </w:r>
      <w:r w:rsidR="000F7E1C" w:rsidRPr="00EA78C8">
        <w:rPr>
          <w:rFonts w:ascii="Times New Roman" w:hAnsi="Times New Roman" w:cs="Times New Roman"/>
          <w:sz w:val="24"/>
          <w:szCs w:val="24"/>
        </w:rPr>
        <w:t>официально зафиксированные достижения педагога в конкурсах и исследовательской работе;</w:t>
      </w:r>
    </w:p>
    <w:p w:rsidR="000F7E1C" w:rsidRPr="00EA78C8" w:rsidRDefault="002851DA" w:rsidP="00EA78C8">
      <w:pPr>
        <w:pStyle w:val="a5"/>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w:t>
      </w:r>
      <w:r w:rsidR="000F7E1C" w:rsidRPr="00EA78C8">
        <w:rPr>
          <w:rFonts w:ascii="Times New Roman" w:hAnsi="Times New Roman" w:cs="Times New Roman"/>
          <w:sz w:val="24"/>
          <w:szCs w:val="24"/>
        </w:rPr>
        <w:t xml:space="preserve">организацию </w:t>
      </w:r>
      <w:proofErr w:type="spellStart"/>
      <w:r w:rsidR="000F7E1C" w:rsidRPr="00EA78C8">
        <w:rPr>
          <w:rFonts w:ascii="Times New Roman" w:hAnsi="Times New Roman" w:cs="Times New Roman"/>
          <w:sz w:val="24"/>
          <w:szCs w:val="24"/>
        </w:rPr>
        <w:t>внеучебных</w:t>
      </w:r>
      <w:proofErr w:type="spellEnd"/>
      <w:r w:rsidR="000F7E1C" w:rsidRPr="00EA78C8">
        <w:rPr>
          <w:rFonts w:ascii="Times New Roman" w:hAnsi="Times New Roman" w:cs="Times New Roman"/>
          <w:sz w:val="24"/>
          <w:szCs w:val="24"/>
        </w:rPr>
        <w:t xml:space="preserve"> мероприятий, в том числе социальных проектов;</w:t>
      </w:r>
    </w:p>
    <w:p w:rsidR="002851DA" w:rsidRDefault="002851DA" w:rsidP="002851DA">
      <w:pPr>
        <w:pStyle w:val="a5"/>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w:t>
      </w:r>
      <w:r w:rsidR="000F7E1C" w:rsidRPr="00EA78C8">
        <w:rPr>
          <w:rFonts w:ascii="Times New Roman" w:hAnsi="Times New Roman" w:cs="Times New Roman"/>
          <w:sz w:val="24"/>
          <w:szCs w:val="24"/>
        </w:rPr>
        <w:t>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0F7E1C" w:rsidRPr="00EA78C8" w:rsidRDefault="002851DA" w:rsidP="002851DA">
      <w:pPr>
        <w:pStyle w:val="a5"/>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w:t>
      </w:r>
      <w:r w:rsidR="000F7E1C" w:rsidRPr="00EA78C8">
        <w:rPr>
          <w:rFonts w:ascii="Times New Roman" w:hAnsi="Times New Roman" w:cs="Times New Roman"/>
          <w:sz w:val="24"/>
          <w:szCs w:val="24"/>
        </w:rPr>
        <w:t>авторские программы разного типа;</w:t>
      </w:r>
    </w:p>
    <w:p w:rsidR="000F7E1C" w:rsidRPr="00EA78C8" w:rsidRDefault="002851DA" w:rsidP="00EA78C8">
      <w:pPr>
        <w:pStyle w:val="a5"/>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w:t>
      </w:r>
      <w:r w:rsidR="000F7E1C" w:rsidRPr="00EA78C8">
        <w:rPr>
          <w:rFonts w:ascii="Times New Roman" w:hAnsi="Times New Roman" w:cs="Times New Roman"/>
          <w:sz w:val="24"/>
          <w:szCs w:val="24"/>
        </w:rPr>
        <w:t>образцовое содержание кабинета;</w:t>
      </w:r>
    </w:p>
    <w:p w:rsidR="000F7E1C" w:rsidRPr="00EA78C8" w:rsidRDefault="002851DA" w:rsidP="00EA78C8">
      <w:pPr>
        <w:pStyle w:val="a5"/>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w:t>
      </w:r>
      <w:r w:rsidR="000F7E1C" w:rsidRPr="00EA78C8">
        <w:rPr>
          <w:rFonts w:ascii="Times New Roman" w:hAnsi="Times New Roman" w:cs="Times New Roman"/>
          <w:sz w:val="24"/>
          <w:szCs w:val="24"/>
        </w:rPr>
        <w:t>высокий уровень организации и проведения итоговой и промежуточной аттестации учащихся;</w:t>
      </w:r>
    </w:p>
    <w:p w:rsidR="000F7E1C" w:rsidRDefault="002851DA" w:rsidP="00EA78C8">
      <w:pPr>
        <w:pStyle w:val="a5"/>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w:t>
      </w:r>
      <w:r w:rsidR="000F7E1C" w:rsidRPr="00EA78C8">
        <w:rPr>
          <w:rFonts w:ascii="Times New Roman" w:hAnsi="Times New Roman" w:cs="Times New Roman"/>
          <w:sz w:val="24"/>
          <w:szCs w:val="24"/>
        </w:rPr>
        <w:t>высокий уровень организации и контроля (мониторинга) учебно-воспитательного процесса;</w:t>
      </w:r>
      <w:proofErr w:type="gramStart"/>
      <w:r w:rsidR="000F7E1C" w:rsidRPr="00EA78C8">
        <w:rPr>
          <w:rFonts w:ascii="Times New Roman" w:hAnsi="Times New Roman" w:cs="Times New Roman"/>
          <w:sz w:val="24"/>
          <w:szCs w:val="24"/>
        </w:rPr>
        <w:br/>
      </w:r>
      <w:r>
        <w:rPr>
          <w:rFonts w:ascii="Times New Roman" w:hAnsi="Times New Roman" w:cs="Times New Roman"/>
          <w:sz w:val="24"/>
          <w:szCs w:val="24"/>
        </w:rPr>
        <w:t>-</w:t>
      </w:r>
      <w:proofErr w:type="gramEnd"/>
      <w:r w:rsidR="000F7E1C" w:rsidRPr="00EA78C8">
        <w:rPr>
          <w:rFonts w:ascii="Times New Roman" w:hAnsi="Times New Roman" w:cs="Times New Roman"/>
          <w:sz w:val="24"/>
          <w:szCs w:val="24"/>
        </w:rPr>
        <w:t>обеспечение выполнения требований пожарной и электробезопасности, охраны труда;</w:t>
      </w:r>
      <w:r w:rsidR="000F7E1C" w:rsidRPr="00EA78C8">
        <w:rPr>
          <w:rFonts w:ascii="Times New Roman" w:hAnsi="Times New Roman" w:cs="Times New Roman"/>
          <w:sz w:val="24"/>
          <w:szCs w:val="24"/>
        </w:rPr>
        <w:br/>
      </w:r>
      <w:r>
        <w:rPr>
          <w:rFonts w:ascii="Times New Roman" w:hAnsi="Times New Roman" w:cs="Times New Roman"/>
          <w:sz w:val="24"/>
          <w:szCs w:val="24"/>
        </w:rPr>
        <w:t>-</w:t>
      </w:r>
      <w:r w:rsidR="000F7E1C" w:rsidRPr="00EA78C8">
        <w:rPr>
          <w:rFonts w:ascii="Times New Roman" w:hAnsi="Times New Roman" w:cs="Times New Roman"/>
          <w:sz w:val="24"/>
          <w:szCs w:val="24"/>
        </w:rPr>
        <w:t>высокое качество подготовки и организации ремонтных работ;</w:t>
      </w:r>
      <w:r w:rsidR="000F7E1C" w:rsidRPr="00EA78C8">
        <w:rPr>
          <w:rFonts w:ascii="Times New Roman" w:hAnsi="Times New Roman" w:cs="Times New Roman"/>
          <w:sz w:val="24"/>
          <w:szCs w:val="24"/>
        </w:rPr>
        <w:br/>
      </w:r>
      <w:r>
        <w:rPr>
          <w:rFonts w:ascii="Times New Roman" w:hAnsi="Times New Roman" w:cs="Times New Roman"/>
          <w:sz w:val="24"/>
          <w:szCs w:val="24"/>
        </w:rPr>
        <w:t>-</w:t>
      </w:r>
      <w:r w:rsidR="000F7E1C" w:rsidRPr="00EA78C8">
        <w:rPr>
          <w:rFonts w:ascii="Times New Roman" w:hAnsi="Times New Roman" w:cs="Times New Roman"/>
          <w:sz w:val="24"/>
          <w:szCs w:val="24"/>
        </w:rPr>
        <w:t>своевременное обеспечение необходимым инвентарем образовательного процесса;</w:t>
      </w:r>
      <w:r w:rsidR="000F7E1C" w:rsidRPr="00EA78C8">
        <w:rPr>
          <w:rFonts w:ascii="Times New Roman" w:hAnsi="Times New Roman" w:cs="Times New Roman"/>
          <w:sz w:val="24"/>
          <w:szCs w:val="24"/>
        </w:rPr>
        <w:br/>
      </w:r>
      <w:r>
        <w:rPr>
          <w:rFonts w:ascii="Times New Roman" w:hAnsi="Times New Roman" w:cs="Times New Roman"/>
          <w:sz w:val="24"/>
          <w:szCs w:val="24"/>
        </w:rPr>
        <w:t>-</w:t>
      </w:r>
      <w:r w:rsidR="000F7E1C" w:rsidRPr="00EA78C8">
        <w:rPr>
          <w:rFonts w:ascii="Times New Roman" w:hAnsi="Times New Roman" w:cs="Times New Roman"/>
          <w:sz w:val="24"/>
          <w:szCs w:val="24"/>
        </w:rPr>
        <w:t>внедрение новых программ, положений, подготовка экономических расчетов;</w:t>
      </w:r>
      <w:r w:rsidR="000F7E1C" w:rsidRPr="00EA78C8">
        <w:rPr>
          <w:rFonts w:ascii="Times New Roman" w:hAnsi="Times New Roman" w:cs="Times New Roman"/>
          <w:sz w:val="24"/>
          <w:szCs w:val="24"/>
        </w:rPr>
        <w:br/>
      </w:r>
      <w:r>
        <w:rPr>
          <w:rFonts w:ascii="Times New Roman" w:hAnsi="Times New Roman" w:cs="Times New Roman"/>
          <w:sz w:val="24"/>
          <w:szCs w:val="24"/>
        </w:rPr>
        <w:t>-</w:t>
      </w:r>
      <w:r w:rsidR="000F7E1C" w:rsidRPr="00EA78C8">
        <w:rPr>
          <w:rFonts w:ascii="Times New Roman" w:hAnsi="Times New Roman" w:cs="Times New Roman"/>
          <w:sz w:val="24"/>
          <w:szCs w:val="24"/>
        </w:rPr>
        <w:t>качественное ведение документации на основании актов внешнего контроля;</w:t>
      </w:r>
      <w:r w:rsidR="000F7E1C" w:rsidRPr="00EA78C8">
        <w:rPr>
          <w:rFonts w:ascii="Times New Roman" w:hAnsi="Times New Roman" w:cs="Times New Roman"/>
          <w:sz w:val="24"/>
          <w:szCs w:val="24"/>
        </w:rPr>
        <w:br/>
      </w:r>
      <w:r>
        <w:rPr>
          <w:rFonts w:ascii="Times New Roman" w:hAnsi="Times New Roman" w:cs="Times New Roman"/>
          <w:sz w:val="24"/>
          <w:szCs w:val="24"/>
        </w:rPr>
        <w:t>-</w:t>
      </w:r>
      <w:r w:rsidR="000F7E1C" w:rsidRPr="00EA78C8">
        <w:rPr>
          <w:rFonts w:ascii="Times New Roman" w:hAnsi="Times New Roman" w:cs="Times New Roman"/>
          <w:sz w:val="24"/>
          <w:szCs w:val="24"/>
        </w:rPr>
        <w:t>отсутствие жалоб со стороны работников.</w:t>
      </w:r>
    </w:p>
    <w:p w:rsidR="00AF6C5A" w:rsidRPr="00EA78C8" w:rsidRDefault="00AF6C5A" w:rsidP="00EA78C8">
      <w:pPr>
        <w:pStyle w:val="a5"/>
        <w:spacing w:line="276" w:lineRule="auto"/>
        <w:ind w:left="-284"/>
        <w:jc w:val="both"/>
        <w:rPr>
          <w:rFonts w:ascii="Times New Roman" w:hAnsi="Times New Roman" w:cs="Times New Roman"/>
          <w:sz w:val="24"/>
          <w:szCs w:val="24"/>
        </w:rPr>
      </w:pPr>
    </w:p>
    <w:p w:rsidR="000F7E1C" w:rsidRPr="00AF6C5A" w:rsidRDefault="000F7E1C" w:rsidP="00EA78C8">
      <w:pPr>
        <w:pStyle w:val="a5"/>
        <w:spacing w:line="276" w:lineRule="auto"/>
        <w:ind w:left="-284"/>
        <w:jc w:val="both"/>
        <w:rPr>
          <w:rFonts w:ascii="Times New Roman" w:hAnsi="Times New Roman" w:cs="Times New Roman"/>
          <w:b/>
          <w:sz w:val="24"/>
          <w:szCs w:val="24"/>
        </w:rPr>
      </w:pPr>
      <w:r w:rsidRPr="00AF6C5A">
        <w:rPr>
          <w:rFonts w:ascii="Times New Roman" w:hAnsi="Times New Roman" w:cs="Times New Roman"/>
          <w:b/>
          <w:sz w:val="24"/>
          <w:szCs w:val="24"/>
        </w:rPr>
        <w:t>4.6. Работники учреждений премируются:</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а) в случае поощрения:</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Правительством Республики Дагестан - в размере 10000 рублей;</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Главой Республики Дагестан - в размере 15000 рублей;</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Правительством Российской Федерации - в размере 15000 рублей;</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Президентом Российской Федерации - в размере 20000 рублей;</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б) при награждении:</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орденами и медалями Российской Федерации - в размере 20000 рублей;</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ведомственными наградами:</w:t>
      </w:r>
    </w:p>
    <w:p w:rsidR="000F7E1C" w:rsidRPr="00EA78C8"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Почетной грамотой Министерства образования и науки Российской Федерации (нагрудным знаком) - в размере 10000 рублей;</w:t>
      </w:r>
    </w:p>
    <w:p w:rsidR="000F7E1C" w:rsidRDefault="000F7E1C" w:rsidP="00EA78C8">
      <w:pPr>
        <w:pStyle w:val="a5"/>
        <w:spacing w:line="276" w:lineRule="auto"/>
        <w:ind w:left="-284"/>
        <w:jc w:val="both"/>
        <w:rPr>
          <w:rFonts w:ascii="Times New Roman" w:hAnsi="Times New Roman" w:cs="Times New Roman"/>
          <w:sz w:val="24"/>
          <w:szCs w:val="24"/>
        </w:rPr>
      </w:pPr>
      <w:r w:rsidRPr="00EA78C8">
        <w:rPr>
          <w:rFonts w:ascii="Times New Roman" w:hAnsi="Times New Roman" w:cs="Times New Roman"/>
          <w:sz w:val="24"/>
          <w:szCs w:val="24"/>
        </w:rPr>
        <w:t>Почетной грамотой Министерства образования и науки Республики Дагестан - в размере 5000 рублей.</w:t>
      </w:r>
    </w:p>
    <w:p w:rsidR="00AF6C5A" w:rsidRPr="00EA78C8" w:rsidRDefault="00AF6C5A" w:rsidP="00EA78C8">
      <w:pPr>
        <w:pStyle w:val="a5"/>
        <w:spacing w:line="276" w:lineRule="auto"/>
        <w:ind w:left="-284"/>
        <w:jc w:val="both"/>
        <w:rPr>
          <w:rFonts w:ascii="Times New Roman" w:hAnsi="Times New Roman" w:cs="Times New Roman"/>
          <w:sz w:val="24"/>
          <w:szCs w:val="24"/>
        </w:rPr>
      </w:pPr>
    </w:p>
    <w:p w:rsidR="000F7E1C" w:rsidRPr="00EA78C8" w:rsidRDefault="000F7E1C" w:rsidP="00EA78C8">
      <w:pPr>
        <w:pStyle w:val="a5"/>
        <w:spacing w:line="276" w:lineRule="auto"/>
        <w:ind w:left="-284"/>
        <w:jc w:val="both"/>
        <w:rPr>
          <w:rFonts w:ascii="Times New Roman" w:hAnsi="Times New Roman" w:cs="Times New Roman"/>
          <w:b/>
          <w:bCs/>
          <w:shd w:val="clear" w:color="auto" w:fill="FFFFFF"/>
        </w:rPr>
      </w:pPr>
      <w:r w:rsidRPr="00EA78C8">
        <w:rPr>
          <w:rFonts w:ascii="Times New Roman" w:hAnsi="Times New Roman" w:cs="Times New Roman"/>
          <w:b/>
        </w:rPr>
        <w:t xml:space="preserve"> </w:t>
      </w:r>
      <w:r w:rsidRPr="00EA78C8">
        <w:rPr>
          <w:rFonts w:ascii="Times New Roman" w:eastAsia="Times New Roman" w:hAnsi="Times New Roman" w:cs="Times New Roman"/>
          <w:b/>
          <w:lang w:eastAsia="ru-RU"/>
        </w:rPr>
        <w:t>Критерии оценки результативности профессиональной деятельности</w:t>
      </w:r>
      <w:r w:rsidRPr="00EA78C8">
        <w:rPr>
          <w:rFonts w:ascii="Times New Roman" w:hAnsi="Times New Roman" w:cs="Times New Roman"/>
          <w:b/>
          <w:bCs/>
          <w:shd w:val="clear" w:color="auto" w:fill="FFFFFF"/>
        </w:rPr>
        <w:t xml:space="preserve"> педагога</w:t>
      </w:r>
    </w:p>
    <w:p w:rsidR="000F7E1C" w:rsidRPr="00EA78C8" w:rsidRDefault="000F7E1C" w:rsidP="00EA78C8">
      <w:pPr>
        <w:pStyle w:val="a5"/>
        <w:spacing w:line="276" w:lineRule="auto"/>
        <w:ind w:left="-284"/>
        <w:jc w:val="both"/>
        <w:rPr>
          <w:rFonts w:ascii="Times New Roman" w:hAnsi="Times New Roman" w:cs="Times New Roman"/>
          <w:b/>
          <w:bCs/>
          <w:shd w:val="clear" w:color="auto" w:fill="FFFFFF"/>
        </w:rPr>
      </w:pPr>
      <w:r w:rsidRPr="00EA78C8">
        <w:rPr>
          <w:rFonts w:ascii="Times New Roman" w:hAnsi="Times New Roman" w:cs="Times New Roman"/>
          <w:b/>
          <w:bCs/>
          <w:shd w:val="clear" w:color="auto" w:fill="FFFFFF"/>
        </w:rPr>
        <w:t>МБДОУ «Детский сад № 25 «Золушка»»</w:t>
      </w:r>
    </w:p>
    <w:tbl>
      <w:tblPr>
        <w:tblW w:w="10065" w:type="dxa"/>
        <w:tblInd w:w="-459" w:type="dxa"/>
        <w:tblLayout w:type="fixed"/>
        <w:tblLook w:val="04A0"/>
      </w:tblPr>
      <w:tblGrid>
        <w:gridCol w:w="626"/>
        <w:gridCol w:w="6897"/>
        <w:gridCol w:w="646"/>
        <w:gridCol w:w="903"/>
        <w:gridCol w:w="993"/>
      </w:tblGrid>
      <w:tr w:rsidR="000F7E1C" w:rsidRPr="00EA78C8" w:rsidTr="00223C0D">
        <w:trPr>
          <w:trHeight w:val="477"/>
        </w:trPr>
        <w:tc>
          <w:tcPr>
            <w:tcW w:w="626" w:type="dxa"/>
            <w:tcBorders>
              <w:top w:val="single" w:sz="4" w:space="0" w:color="auto"/>
              <w:left w:val="single" w:sz="4" w:space="0" w:color="auto"/>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xml:space="preserve">№ </w:t>
            </w:r>
            <w:proofErr w:type="gramStart"/>
            <w:r w:rsidRPr="00EA78C8">
              <w:rPr>
                <w:rFonts w:ascii="Times New Roman" w:eastAsia="Times New Roman" w:hAnsi="Times New Roman" w:cs="Times New Roman"/>
                <w:b/>
                <w:bCs/>
                <w:sz w:val="20"/>
                <w:szCs w:val="20"/>
                <w:lang w:eastAsia="ru-RU"/>
              </w:rPr>
              <w:t>п</w:t>
            </w:r>
            <w:proofErr w:type="gramEnd"/>
            <w:r w:rsidRPr="00EA78C8">
              <w:rPr>
                <w:rFonts w:ascii="Times New Roman" w:eastAsia="Times New Roman" w:hAnsi="Times New Roman" w:cs="Times New Roman"/>
                <w:b/>
                <w:bCs/>
                <w:sz w:val="20"/>
                <w:szCs w:val="20"/>
                <w:lang w:eastAsia="ru-RU"/>
              </w:rPr>
              <w:t>/п</w:t>
            </w:r>
          </w:p>
        </w:tc>
        <w:tc>
          <w:tcPr>
            <w:tcW w:w="6897" w:type="dxa"/>
            <w:tcBorders>
              <w:top w:val="single" w:sz="4" w:space="0" w:color="auto"/>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Критерии оценки деятельности</w:t>
            </w:r>
          </w:p>
        </w:tc>
        <w:tc>
          <w:tcPr>
            <w:tcW w:w="646" w:type="dxa"/>
            <w:tcBorders>
              <w:top w:val="single" w:sz="4" w:space="0" w:color="auto"/>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proofErr w:type="gramStart"/>
            <w:r w:rsidRPr="00EA78C8">
              <w:rPr>
                <w:rFonts w:ascii="Times New Roman" w:eastAsia="Times New Roman" w:hAnsi="Times New Roman" w:cs="Times New Roman"/>
                <w:b/>
                <w:bCs/>
                <w:sz w:val="20"/>
                <w:szCs w:val="20"/>
                <w:lang w:eastAsia="ru-RU"/>
              </w:rPr>
              <w:t xml:space="preserve">Бал </w:t>
            </w:r>
            <w:proofErr w:type="spellStart"/>
            <w:r w:rsidRPr="00EA78C8">
              <w:rPr>
                <w:rFonts w:ascii="Times New Roman" w:eastAsia="Times New Roman" w:hAnsi="Times New Roman" w:cs="Times New Roman"/>
                <w:b/>
                <w:bCs/>
                <w:sz w:val="20"/>
                <w:szCs w:val="20"/>
                <w:lang w:eastAsia="ru-RU"/>
              </w:rPr>
              <w:t>лы</w:t>
            </w:r>
            <w:proofErr w:type="spellEnd"/>
            <w:proofErr w:type="gramEnd"/>
          </w:p>
        </w:tc>
        <w:tc>
          <w:tcPr>
            <w:tcW w:w="903" w:type="dxa"/>
            <w:tcBorders>
              <w:top w:val="single" w:sz="4" w:space="0" w:color="auto"/>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Самооценка</w:t>
            </w:r>
          </w:p>
        </w:tc>
        <w:tc>
          <w:tcPr>
            <w:tcW w:w="993" w:type="dxa"/>
            <w:tcBorders>
              <w:top w:val="single" w:sz="4" w:space="0" w:color="auto"/>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Итоговая</w:t>
            </w:r>
          </w:p>
        </w:tc>
      </w:tr>
      <w:tr w:rsidR="000F7E1C" w:rsidRPr="00EA78C8" w:rsidTr="00223C0D">
        <w:trPr>
          <w:trHeight w:val="413"/>
        </w:trPr>
        <w:tc>
          <w:tcPr>
            <w:tcW w:w="626" w:type="dxa"/>
            <w:tcBorders>
              <w:top w:val="nil"/>
              <w:left w:val="single" w:sz="4" w:space="0" w:color="auto"/>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I</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xml:space="preserve">За интенсивность и высокие результаты работы производятся работникам учреждения </w:t>
            </w:r>
            <w:proofErr w:type="gramStart"/>
            <w:r w:rsidRPr="00EA78C8">
              <w:rPr>
                <w:rFonts w:ascii="Times New Roman" w:eastAsia="Times New Roman" w:hAnsi="Times New Roman" w:cs="Times New Roman"/>
                <w:b/>
                <w:bCs/>
                <w:sz w:val="20"/>
                <w:szCs w:val="20"/>
                <w:lang w:eastAsia="ru-RU"/>
              </w:rPr>
              <w:t>за</w:t>
            </w:r>
            <w:proofErr w:type="gramEnd"/>
            <w:r w:rsidRPr="00EA78C8">
              <w:rPr>
                <w:rFonts w:ascii="Times New Roman" w:eastAsia="Times New Roman" w:hAnsi="Times New Roman" w:cs="Times New Roman"/>
                <w:b/>
                <w:bCs/>
                <w:sz w:val="20"/>
                <w:szCs w:val="20"/>
                <w:lang w:eastAsia="ru-RU"/>
              </w:rPr>
              <w:t>:</w:t>
            </w:r>
          </w:p>
        </w:tc>
        <w:tc>
          <w:tcPr>
            <w:tcW w:w="646"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377"/>
        </w:trPr>
        <w:tc>
          <w:tcPr>
            <w:tcW w:w="626" w:type="dxa"/>
            <w:tcBorders>
              <w:top w:val="nil"/>
              <w:left w:val="single" w:sz="4" w:space="0" w:color="auto"/>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1</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интенсивность и напряженность работы, связанные со спецификой контингента и большим разнообразием развивающих программ;</w:t>
            </w:r>
          </w:p>
        </w:tc>
        <w:tc>
          <w:tcPr>
            <w:tcW w:w="646"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3</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340"/>
        </w:trPr>
        <w:tc>
          <w:tcPr>
            <w:tcW w:w="626" w:type="dxa"/>
            <w:tcBorders>
              <w:top w:val="nil"/>
              <w:left w:val="single" w:sz="4" w:space="0" w:color="auto"/>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2</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особый режим работы</w:t>
            </w:r>
          </w:p>
        </w:tc>
        <w:tc>
          <w:tcPr>
            <w:tcW w:w="646"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3</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402"/>
        </w:trPr>
        <w:tc>
          <w:tcPr>
            <w:tcW w:w="626" w:type="dxa"/>
            <w:vMerge w:val="restart"/>
            <w:tcBorders>
              <w:top w:val="nil"/>
              <w:left w:val="single" w:sz="4" w:space="0" w:color="auto"/>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3</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непосредственное участие в реализации приоритетных национальных проектов, федеральных, республиканских программ;</w:t>
            </w:r>
          </w:p>
        </w:tc>
        <w:tc>
          <w:tcPr>
            <w:tcW w:w="646"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5</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367"/>
        </w:trPr>
        <w:tc>
          <w:tcPr>
            <w:tcW w:w="626" w:type="dxa"/>
            <w:vMerge/>
            <w:tcBorders>
              <w:top w:val="nil"/>
              <w:left w:val="single" w:sz="4" w:space="0" w:color="auto"/>
              <w:bottom w:val="single" w:sz="4" w:space="0" w:color="auto"/>
              <w:right w:val="single" w:sz="4" w:space="0" w:color="auto"/>
            </w:tcBorders>
            <w:vAlign w:val="center"/>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организацию и проведение мероприятий, направленных на повышение авторитета и имиджа учреждения.</w:t>
            </w:r>
          </w:p>
        </w:tc>
        <w:tc>
          <w:tcPr>
            <w:tcW w:w="646"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5</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360"/>
        </w:trPr>
        <w:tc>
          <w:tcPr>
            <w:tcW w:w="626" w:type="dxa"/>
            <w:tcBorders>
              <w:top w:val="nil"/>
              <w:left w:val="single" w:sz="4" w:space="0" w:color="auto"/>
              <w:bottom w:val="nil"/>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lastRenderedPageBreak/>
              <w:t>II</w:t>
            </w:r>
          </w:p>
        </w:tc>
        <w:tc>
          <w:tcPr>
            <w:tcW w:w="6897"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За качество выполняемых работ</w:t>
            </w:r>
          </w:p>
        </w:tc>
        <w:tc>
          <w:tcPr>
            <w:tcW w:w="646"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364"/>
        </w:trPr>
        <w:tc>
          <w:tcPr>
            <w:tcW w:w="626" w:type="dxa"/>
            <w:tcBorders>
              <w:top w:val="nil"/>
              <w:left w:val="single" w:sz="4" w:space="0" w:color="auto"/>
              <w:bottom w:val="nil"/>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А</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i/>
                <w:iCs/>
                <w:sz w:val="20"/>
                <w:szCs w:val="20"/>
                <w:u w:val="single"/>
                <w:lang w:eastAsia="ru-RU"/>
              </w:rPr>
            </w:pPr>
            <w:r w:rsidRPr="00EA78C8">
              <w:rPr>
                <w:rFonts w:ascii="Times New Roman" w:eastAsia="Times New Roman" w:hAnsi="Times New Roman" w:cs="Times New Roman"/>
                <w:i/>
                <w:iCs/>
                <w:sz w:val="20"/>
                <w:szCs w:val="20"/>
                <w:u w:val="single"/>
                <w:lang w:eastAsia="ru-RU"/>
              </w:rPr>
              <w:t xml:space="preserve"> стимулирующие выплаты педагогическим работникам за наличие почетного звания:</w:t>
            </w:r>
          </w:p>
        </w:tc>
        <w:tc>
          <w:tcPr>
            <w:tcW w:w="646"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612"/>
        </w:trPr>
        <w:tc>
          <w:tcPr>
            <w:tcW w:w="626" w:type="dxa"/>
            <w:tcBorders>
              <w:top w:val="nil"/>
              <w:left w:val="single" w:sz="4" w:space="0" w:color="auto"/>
              <w:bottom w:val="nil"/>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1</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p>
        </w:tc>
        <w:tc>
          <w:tcPr>
            <w:tcW w:w="646"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668"/>
        </w:trPr>
        <w:tc>
          <w:tcPr>
            <w:tcW w:w="626" w:type="dxa"/>
            <w:tcBorders>
              <w:top w:val="nil"/>
              <w:left w:val="single" w:sz="4" w:space="0" w:color="auto"/>
              <w:bottom w:val="nil"/>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2</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лицам, награжденным знаком "Почетный работник начального профессионального образования Российской Федерации", - 10 процентов оклада (должностного оклада);</w:t>
            </w:r>
          </w:p>
        </w:tc>
        <w:tc>
          <w:tcPr>
            <w:tcW w:w="646"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536"/>
        </w:trPr>
        <w:tc>
          <w:tcPr>
            <w:tcW w:w="626" w:type="dxa"/>
            <w:tcBorders>
              <w:top w:val="nil"/>
              <w:left w:val="single" w:sz="4" w:space="0" w:color="auto"/>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3</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tc>
        <w:tc>
          <w:tcPr>
            <w:tcW w:w="646"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487"/>
        </w:trPr>
        <w:tc>
          <w:tcPr>
            <w:tcW w:w="626" w:type="dxa"/>
            <w:tcBorders>
              <w:top w:val="nil"/>
              <w:left w:val="single" w:sz="4" w:space="0" w:color="auto"/>
              <w:bottom w:val="nil"/>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Б</w:t>
            </w:r>
          </w:p>
        </w:tc>
        <w:tc>
          <w:tcPr>
            <w:tcW w:w="6897" w:type="dxa"/>
            <w:tcBorders>
              <w:top w:val="nil"/>
              <w:left w:val="nil"/>
              <w:bottom w:val="nil"/>
              <w:right w:val="nil"/>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i/>
                <w:iCs/>
                <w:sz w:val="20"/>
                <w:szCs w:val="20"/>
                <w:u w:val="single"/>
                <w:lang w:eastAsia="ru-RU"/>
              </w:rPr>
            </w:pPr>
            <w:r w:rsidRPr="00EA78C8">
              <w:rPr>
                <w:rFonts w:ascii="Times New Roman" w:eastAsia="Times New Roman" w:hAnsi="Times New Roman" w:cs="Times New Roman"/>
                <w:i/>
                <w:iCs/>
                <w:sz w:val="20"/>
                <w:szCs w:val="20"/>
                <w:u w:val="single"/>
                <w:lang w:eastAsia="ru-RU"/>
              </w:rPr>
              <w:t xml:space="preserve"> стимулирующие выплаты молодым специалистам </w:t>
            </w:r>
            <w:proofErr w:type="gramStart"/>
            <w:r w:rsidRPr="00EA78C8">
              <w:rPr>
                <w:rFonts w:ascii="Times New Roman" w:eastAsia="Times New Roman" w:hAnsi="Times New Roman" w:cs="Times New Roman"/>
                <w:i/>
                <w:iCs/>
                <w:sz w:val="20"/>
                <w:szCs w:val="20"/>
                <w:u w:val="single"/>
                <w:lang w:eastAsia="ru-RU"/>
              </w:rPr>
              <w:t>в первые</w:t>
            </w:r>
            <w:proofErr w:type="gramEnd"/>
            <w:r w:rsidRPr="00EA78C8">
              <w:rPr>
                <w:rFonts w:ascii="Times New Roman" w:eastAsia="Times New Roman" w:hAnsi="Times New Roman" w:cs="Times New Roman"/>
                <w:i/>
                <w:iCs/>
                <w:sz w:val="20"/>
                <w:szCs w:val="20"/>
                <w:u w:val="single"/>
                <w:lang w:eastAsia="ru-RU"/>
              </w:rPr>
              <w:t xml:space="preserve"> 3 года работы выплачиваются в размере 20 процентов от оклада.</w:t>
            </w:r>
          </w:p>
        </w:tc>
        <w:tc>
          <w:tcPr>
            <w:tcW w:w="646" w:type="dxa"/>
            <w:tcBorders>
              <w:top w:val="nil"/>
              <w:left w:val="single" w:sz="4" w:space="0" w:color="auto"/>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1151"/>
        </w:trPr>
        <w:tc>
          <w:tcPr>
            <w:tcW w:w="626" w:type="dxa"/>
            <w:tcBorders>
              <w:top w:val="nil"/>
              <w:left w:val="single" w:sz="4" w:space="0" w:color="auto"/>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w:t>
            </w:r>
          </w:p>
        </w:tc>
        <w:tc>
          <w:tcPr>
            <w:tcW w:w="6897" w:type="dxa"/>
            <w:tcBorders>
              <w:top w:val="single" w:sz="4" w:space="0" w:color="auto"/>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xml:space="preserve">Молодым считается дипломированный специалист (в том числе бакалавр, магистр, вне зависимости от формы обучения), который </w:t>
            </w:r>
            <w:proofErr w:type="gramStart"/>
            <w:r w:rsidRPr="00EA78C8">
              <w:rPr>
                <w:rFonts w:ascii="Times New Roman" w:eastAsia="Times New Roman" w:hAnsi="Times New Roman" w:cs="Times New Roman"/>
                <w:sz w:val="20"/>
                <w:szCs w:val="20"/>
                <w:lang w:eastAsia="ru-RU"/>
              </w:rPr>
              <w:t>в первые</w:t>
            </w:r>
            <w:proofErr w:type="gramEnd"/>
            <w:r w:rsidRPr="00EA78C8">
              <w:rPr>
                <w:rFonts w:ascii="Times New Roman" w:eastAsia="Times New Roman" w:hAnsi="Times New Roman" w:cs="Times New Roman"/>
                <w:sz w:val="20"/>
                <w:szCs w:val="20"/>
                <w:lang w:eastAsia="ru-RU"/>
              </w:rPr>
              <w:t xml:space="preserve">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tc>
        <w:tc>
          <w:tcPr>
            <w:tcW w:w="646"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191"/>
        </w:trPr>
        <w:tc>
          <w:tcPr>
            <w:tcW w:w="626" w:type="dxa"/>
            <w:tcBorders>
              <w:top w:val="nil"/>
              <w:left w:val="single" w:sz="4" w:space="0" w:color="auto"/>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III</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За стаж непрерывной работы:</w:t>
            </w:r>
          </w:p>
        </w:tc>
        <w:tc>
          <w:tcPr>
            <w:tcW w:w="646"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662"/>
        </w:trPr>
        <w:tc>
          <w:tcPr>
            <w:tcW w:w="626" w:type="dxa"/>
            <w:tcBorders>
              <w:top w:val="nil"/>
              <w:left w:val="single" w:sz="4" w:space="0" w:color="auto"/>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i/>
                <w:iCs/>
                <w:sz w:val="20"/>
                <w:szCs w:val="20"/>
                <w:u w:val="single"/>
                <w:lang w:eastAsia="ru-RU"/>
              </w:rPr>
            </w:pPr>
            <w:r w:rsidRPr="00EA78C8">
              <w:rPr>
                <w:rFonts w:ascii="Times New Roman" w:eastAsia="Times New Roman" w:hAnsi="Times New Roman" w:cs="Times New Roman"/>
                <w:i/>
                <w:iCs/>
                <w:sz w:val="20"/>
                <w:szCs w:val="20"/>
                <w:u w:val="single"/>
                <w:lang w:eastAsia="ru-RU"/>
              </w:rPr>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tc>
        <w:tc>
          <w:tcPr>
            <w:tcW w:w="646" w:type="dxa"/>
            <w:tcBorders>
              <w:top w:val="nil"/>
              <w:left w:val="nil"/>
              <w:bottom w:val="single" w:sz="4" w:space="0" w:color="auto"/>
              <w:right w:val="single" w:sz="4" w:space="0" w:color="auto"/>
            </w:tcBorders>
            <w:shd w:val="clear" w:color="auto" w:fill="auto"/>
            <w:noWrap/>
            <w:vAlign w:val="center"/>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233"/>
        </w:trPr>
        <w:tc>
          <w:tcPr>
            <w:tcW w:w="626" w:type="dxa"/>
            <w:tcBorders>
              <w:top w:val="nil"/>
              <w:left w:val="single" w:sz="4" w:space="0" w:color="auto"/>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w:t>
            </w:r>
          </w:p>
        </w:tc>
        <w:tc>
          <w:tcPr>
            <w:tcW w:w="6897" w:type="dxa"/>
            <w:tcBorders>
              <w:top w:val="nil"/>
              <w:left w:val="nil"/>
              <w:bottom w:val="single" w:sz="4" w:space="0" w:color="auto"/>
              <w:right w:val="single" w:sz="4" w:space="0" w:color="auto"/>
            </w:tcBorders>
            <w:shd w:val="clear" w:color="auto" w:fill="auto"/>
            <w:vAlign w:val="center"/>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xml:space="preserve">от 3 до 5 лет </w:t>
            </w:r>
          </w:p>
        </w:tc>
        <w:tc>
          <w:tcPr>
            <w:tcW w:w="646" w:type="dxa"/>
            <w:tcBorders>
              <w:top w:val="nil"/>
              <w:left w:val="nil"/>
              <w:bottom w:val="single" w:sz="4" w:space="0" w:color="auto"/>
              <w:right w:val="single" w:sz="4" w:space="0" w:color="auto"/>
            </w:tcBorders>
            <w:shd w:val="clear" w:color="auto" w:fill="auto"/>
            <w:noWrap/>
            <w:vAlign w:val="center"/>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2%</w:t>
            </w:r>
          </w:p>
        </w:tc>
        <w:tc>
          <w:tcPr>
            <w:tcW w:w="90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137"/>
        </w:trPr>
        <w:tc>
          <w:tcPr>
            <w:tcW w:w="626" w:type="dxa"/>
            <w:tcBorders>
              <w:top w:val="nil"/>
              <w:left w:val="single" w:sz="4" w:space="0" w:color="auto"/>
              <w:bottom w:val="single" w:sz="4" w:space="0" w:color="auto"/>
              <w:right w:val="single" w:sz="4" w:space="0" w:color="auto"/>
            </w:tcBorders>
            <w:shd w:val="clear" w:color="auto" w:fill="auto"/>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w:t>
            </w:r>
          </w:p>
        </w:tc>
        <w:tc>
          <w:tcPr>
            <w:tcW w:w="6897" w:type="dxa"/>
            <w:tcBorders>
              <w:top w:val="nil"/>
              <w:left w:val="nil"/>
              <w:bottom w:val="single" w:sz="4" w:space="0" w:color="auto"/>
              <w:right w:val="single" w:sz="4" w:space="0" w:color="auto"/>
            </w:tcBorders>
            <w:shd w:val="clear" w:color="auto" w:fill="auto"/>
            <w:vAlign w:val="center"/>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xml:space="preserve"> от 5 до 10    </w:t>
            </w:r>
          </w:p>
        </w:tc>
        <w:tc>
          <w:tcPr>
            <w:tcW w:w="646" w:type="dxa"/>
            <w:tcBorders>
              <w:top w:val="nil"/>
              <w:left w:val="nil"/>
              <w:bottom w:val="single" w:sz="4" w:space="0" w:color="auto"/>
              <w:right w:val="single" w:sz="4" w:space="0" w:color="auto"/>
            </w:tcBorders>
            <w:shd w:val="clear" w:color="auto" w:fill="auto"/>
            <w:noWrap/>
            <w:vAlign w:val="center"/>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3%</w:t>
            </w:r>
          </w:p>
        </w:tc>
        <w:tc>
          <w:tcPr>
            <w:tcW w:w="90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183"/>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w:t>
            </w:r>
          </w:p>
        </w:tc>
        <w:tc>
          <w:tcPr>
            <w:tcW w:w="6897"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от 10 до 15</w:t>
            </w:r>
          </w:p>
        </w:tc>
        <w:tc>
          <w:tcPr>
            <w:tcW w:w="646" w:type="dxa"/>
            <w:tcBorders>
              <w:top w:val="nil"/>
              <w:left w:val="nil"/>
              <w:bottom w:val="single" w:sz="4" w:space="0" w:color="auto"/>
              <w:right w:val="single" w:sz="4" w:space="0" w:color="auto"/>
            </w:tcBorders>
            <w:shd w:val="clear" w:color="auto" w:fill="auto"/>
            <w:noWrap/>
            <w:vAlign w:val="center"/>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4%</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229"/>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w:t>
            </w:r>
          </w:p>
        </w:tc>
        <w:tc>
          <w:tcPr>
            <w:tcW w:w="6897"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от 15 и выше</w:t>
            </w:r>
          </w:p>
        </w:tc>
        <w:tc>
          <w:tcPr>
            <w:tcW w:w="646" w:type="dxa"/>
            <w:tcBorders>
              <w:top w:val="nil"/>
              <w:left w:val="nil"/>
              <w:bottom w:val="single" w:sz="4" w:space="0" w:color="auto"/>
              <w:right w:val="single" w:sz="4" w:space="0" w:color="auto"/>
            </w:tcBorders>
            <w:shd w:val="clear" w:color="auto" w:fill="auto"/>
            <w:noWrap/>
            <w:vAlign w:val="center"/>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5%</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361"/>
        </w:trPr>
        <w:tc>
          <w:tcPr>
            <w:tcW w:w="626" w:type="dxa"/>
            <w:tcBorders>
              <w:top w:val="nil"/>
              <w:left w:val="single" w:sz="4" w:space="0" w:color="auto"/>
              <w:bottom w:val="nil"/>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IV</w:t>
            </w:r>
          </w:p>
        </w:tc>
        <w:tc>
          <w:tcPr>
            <w:tcW w:w="6897" w:type="dxa"/>
            <w:tcBorders>
              <w:top w:val="nil"/>
              <w:left w:val="nil"/>
              <w:bottom w:val="nil"/>
              <w:right w:val="nil"/>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xml:space="preserve">Премиальные выплаты по итогам работы устанавливаются работникам учреждений </w:t>
            </w:r>
            <w:proofErr w:type="gramStart"/>
            <w:r w:rsidRPr="00EA78C8">
              <w:rPr>
                <w:rFonts w:ascii="Times New Roman" w:eastAsia="Times New Roman" w:hAnsi="Times New Roman" w:cs="Times New Roman"/>
                <w:b/>
                <w:bCs/>
                <w:sz w:val="20"/>
                <w:szCs w:val="20"/>
                <w:lang w:eastAsia="ru-RU"/>
              </w:rPr>
              <w:t>за</w:t>
            </w:r>
            <w:proofErr w:type="gramEnd"/>
            <w:r w:rsidRPr="00EA78C8">
              <w:rPr>
                <w:rFonts w:ascii="Times New Roman" w:eastAsia="Times New Roman" w:hAnsi="Times New Roman" w:cs="Times New Roman"/>
                <w:b/>
                <w:bCs/>
                <w:sz w:val="20"/>
                <w:szCs w:val="20"/>
                <w:lang w:eastAsia="ru-RU"/>
              </w:rPr>
              <w:t>:</w:t>
            </w:r>
          </w:p>
        </w:tc>
        <w:tc>
          <w:tcPr>
            <w:tcW w:w="646" w:type="dxa"/>
            <w:tcBorders>
              <w:top w:val="nil"/>
              <w:left w:val="single" w:sz="4" w:space="0" w:color="auto"/>
              <w:bottom w:val="nil"/>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nil"/>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nil"/>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467"/>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1</w:t>
            </w:r>
          </w:p>
        </w:tc>
        <w:tc>
          <w:tcPr>
            <w:tcW w:w="6897" w:type="dxa"/>
            <w:tcBorders>
              <w:top w:val="single" w:sz="4" w:space="0" w:color="auto"/>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официально зафиксированные достижения учащихся в олимпиадах, конкурсах, исследовательской работе;</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4</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27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2</w:t>
            </w:r>
          </w:p>
        </w:tc>
        <w:tc>
          <w:tcPr>
            <w:tcW w:w="6897"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разработку программ кружков и факультативов;</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5</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421"/>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3</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официально зафиксированные достижения педагога в конкурсах и исследовательской работе;</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5</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371"/>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4</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xml:space="preserve">организацию </w:t>
            </w:r>
            <w:proofErr w:type="spellStart"/>
            <w:r w:rsidRPr="00EA78C8">
              <w:rPr>
                <w:rFonts w:ascii="Times New Roman" w:eastAsia="Times New Roman" w:hAnsi="Times New Roman" w:cs="Times New Roman"/>
                <w:sz w:val="20"/>
                <w:szCs w:val="20"/>
                <w:lang w:eastAsia="ru-RU"/>
              </w:rPr>
              <w:t>внеучебных</w:t>
            </w:r>
            <w:proofErr w:type="spellEnd"/>
            <w:r w:rsidRPr="00EA78C8">
              <w:rPr>
                <w:rFonts w:ascii="Times New Roman" w:eastAsia="Times New Roman" w:hAnsi="Times New Roman" w:cs="Times New Roman"/>
                <w:sz w:val="20"/>
                <w:szCs w:val="20"/>
                <w:lang w:eastAsia="ru-RU"/>
              </w:rPr>
              <w:t xml:space="preserve"> мероприятий, в том числе социальных проектов;</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3</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76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5</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участие педагога в экспериментальной или научно-методической деятельности, в том числе активное участие в семинарах, педсоветах, конференциях, методических объединениях;</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5</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247"/>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6</w:t>
            </w:r>
          </w:p>
        </w:tc>
        <w:tc>
          <w:tcPr>
            <w:tcW w:w="6897"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авторские программы разного типа;</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5</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153"/>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7</w:t>
            </w:r>
          </w:p>
        </w:tc>
        <w:tc>
          <w:tcPr>
            <w:tcW w:w="6897"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образцовое содержание кабинета;</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4</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341"/>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8</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xml:space="preserve">высокий уровень организации и контроля (мониторинга) учебно-воспитательного процесса: </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29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а) соблюдение режима дня и четкое исполнение должностных обязанностей</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2</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281"/>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б) открытый просмотр ООД</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5</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271"/>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в) качественная методика проведения мониторинга</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3</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54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9</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обеспечение выполнения требований пожарной и электробезопасности, охраны труда;</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2</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283"/>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10</w:t>
            </w:r>
          </w:p>
        </w:tc>
        <w:tc>
          <w:tcPr>
            <w:tcW w:w="6897"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высокое качество подготовки и организации ремонтных работ;</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3</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41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11</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своевременное обеспечение необходимым инвентарем образовательного процесса;</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2</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37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12</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внедрение новых программ, положений, подготовка экономических расчетов;</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3</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257"/>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13</w:t>
            </w:r>
          </w:p>
        </w:tc>
        <w:tc>
          <w:tcPr>
            <w:tcW w:w="6897" w:type="dxa"/>
            <w:tcBorders>
              <w:top w:val="nil"/>
              <w:left w:val="nil"/>
              <w:bottom w:val="single" w:sz="4" w:space="0" w:color="auto"/>
              <w:right w:val="single" w:sz="4" w:space="0" w:color="auto"/>
            </w:tcBorders>
            <w:shd w:val="clear" w:color="auto" w:fill="auto"/>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качественное ведение документации на основании актов внешнего контроля;</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3</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14</w:t>
            </w:r>
          </w:p>
        </w:tc>
        <w:tc>
          <w:tcPr>
            <w:tcW w:w="6897" w:type="dxa"/>
            <w:tcBorders>
              <w:top w:val="nil"/>
              <w:left w:val="nil"/>
              <w:bottom w:val="single" w:sz="4" w:space="0" w:color="auto"/>
              <w:right w:val="single" w:sz="4" w:space="0" w:color="auto"/>
            </w:tcBorders>
            <w:shd w:val="clear" w:color="000000" w:fill="FFFFFF"/>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отсутствие жалоб со стороны работников</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1</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279"/>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15</w:t>
            </w:r>
          </w:p>
        </w:tc>
        <w:tc>
          <w:tcPr>
            <w:tcW w:w="6897" w:type="dxa"/>
            <w:tcBorders>
              <w:top w:val="nil"/>
              <w:left w:val="nil"/>
              <w:bottom w:val="single" w:sz="4" w:space="0" w:color="auto"/>
              <w:right w:val="single" w:sz="4" w:space="0" w:color="auto"/>
            </w:tcBorders>
            <w:shd w:val="clear" w:color="000000" w:fill="FFFFFF"/>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отсутствие жалоб со стороны родителей</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1</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255"/>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lastRenderedPageBreak/>
              <w:t>16</w:t>
            </w:r>
          </w:p>
        </w:tc>
        <w:tc>
          <w:tcPr>
            <w:tcW w:w="6897" w:type="dxa"/>
            <w:tcBorders>
              <w:top w:val="nil"/>
              <w:left w:val="nil"/>
              <w:bottom w:val="single" w:sz="4" w:space="0" w:color="auto"/>
              <w:right w:val="single" w:sz="4" w:space="0" w:color="auto"/>
            </w:tcBorders>
            <w:shd w:val="clear" w:color="000000" w:fill="FFFFFF"/>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иное:</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r w:rsidR="000F7E1C" w:rsidRPr="00EA78C8" w:rsidTr="00223C0D">
        <w:trPr>
          <w:trHeight w:val="375"/>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b/>
                <w:bCs/>
                <w:sz w:val="20"/>
                <w:szCs w:val="20"/>
                <w:lang w:eastAsia="ru-RU"/>
              </w:rPr>
            </w:pPr>
            <w:r w:rsidRPr="00EA78C8">
              <w:rPr>
                <w:rFonts w:ascii="Times New Roman" w:eastAsia="Times New Roman" w:hAnsi="Times New Roman" w:cs="Times New Roman"/>
                <w:b/>
                <w:bCs/>
                <w:sz w:val="20"/>
                <w:szCs w:val="20"/>
                <w:lang w:eastAsia="ru-RU"/>
              </w:rPr>
              <w:t> </w:t>
            </w:r>
          </w:p>
        </w:tc>
        <w:tc>
          <w:tcPr>
            <w:tcW w:w="6897" w:type="dxa"/>
            <w:tcBorders>
              <w:top w:val="nil"/>
              <w:left w:val="nil"/>
              <w:bottom w:val="single" w:sz="4" w:space="0" w:color="auto"/>
              <w:right w:val="single" w:sz="4" w:space="0" w:color="auto"/>
            </w:tcBorders>
            <w:shd w:val="clear" w:color="000000" w:fill="FFFFFF"/>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Итого</w:t>
            </w:r>
          </w:p>
        </w:tc>
        <w:tc>
          <w:tcPr>
            <w:tcW w:w="646"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p>
        </w:tc>
        <w:tc>
          <w:tcPr>
            <w:tcW w:w="90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0F7E1C" w:rsidRPr="00EA78C8" w:rsidRDefault="000F7E1C" w:rsidP="00EA78C8">
            <w:pPr>
              <w:spacing w:after="0"/>
              <w:jc w:val="both"/>
              <w:rPr>
                <w:rFonts w:ascii="Times New Roman" w:eastAsia="Times New Roman" w:hAnsi="Times New Roman" w:cs="Times New Roman"/>
                <w:sz w:val="20"/>
                <w:szCs w:val="20"/>
                <w:lang w:eastAsia="ru-RU"/>
              </w:rPr>
            </w:pPr>
            <w:r w:rsidRPr="00EA78C8">
              <w:rPr>
                <w:rFonts w:ascii="Times New Roman" w:eastAsia="Times New Roman" w:hAnsi="Times New Roman" w:cs="Times New Roman"/>
                <w:sz w:val="20"/>
                <w:szCs w:val="20"/>
                <w:lang w:eastAsia="ru-RU"/>
              </w:rPr>
              <w:t> </w:t>
            </w:r>
          </w:p>
        </w:tc>
      </w:tr>
    </w:tbl>
    <w:p w:rsidR="000F7E1C" w:rsidRPr="00EA78C8" w:rsidRDefault="000F7E1C" w:rsidP="00EA78C8">
      <w:pPr>
        <w:shd w:val="clear" w:color="auto" w:fill="FFFFFF"/>
        <w:tabs>
          <w:tab w:val="num" w:pos="426"/>
        </w:tabs>
        <w:spacing w:after="0"/>
        <w:ind w:hanging="11"/>
        <w:jc w:val="both"/>
        <w:rPr>
          <w:rFonts w:ascii="Times New Roman" w:eastAsia="Times New Roman" w:hAnsi="Times New Roman" w:cs="Times New Roman"/>
          <w:b/>
          <w:bCs/>
          <w:lang w:eastAsia="ru-RU"/>
        </w:rPr>
      </w:pPr>
    </w:p>
    <w:p w:rsidR="000F7E1C" w:rsidRPr="00EA78C8" w:rsidRDefault="000F7E1C" w:rsidP="00EA78C8">
      <w:pPr>
        <w:shd w:val="clear" w:color="auto" w:fill="FFFFFF"/>
        <w:tabs>
          <w:tab w:val="num" w:pos="426"/>
        </w:tabs>
        <w:spacing w:after="0"/>
        <w:ind w:hanging="11"/>
        <w:jc w:val="both"/>
        <w:rPr>
          <w:rFonts w:ascii="Times New Roman" w:eastAsia="Times New Roman" w:hAnsi="Times New Roman" w:cs="Times New Roman"/>
          <w:b/>
          <w:bCs/>
          <w:lang w:eastAsia="ru-RU"/>
        </w:rPr>
      </w:pPr>
      <w:r w:rsidRPr="00EA78C8">
        <w:rPr>
          <w:rFonts w:ascii="Times New Roman" w:eastAsia="Times New Roman" w:hAnsi="Times New Roman" w:cs="Times New Roman"/>
          <w:b/>
          <w:bCs/>
          <w:lang w:eastAsia="ru-RU"/>
        </w:rPr>
        <w:t>Оценка максимального балла для каждого критерия принимается решением Общего Собрания коллектива с согласованием профсоюзного комитета; определяющим фактором для определения максимального балла критерия служит его значимость.</w:t>
      </w:r>
    </w:p>
    <w:p w:rsidR="00640A1A" w:rsidRPr="00EA78C8" w:rsidRDefault="00640A1A" w:rsidP="00EA78C8">
      <w:pPr>
        <w:shd w:val="clear" w:color="auto" w:fill="FFFFFF"/>
        <w:tabs>
          <w:tab w:val="num" w:pos="426"/>
        </w:tabs>
        <w:spacing w:after="0"/>
        <w:ind w:hanging="11"/>
        <w:jc w:val="both"/>
        <w:rPr>
          <w:rFonts w:ascii="Times New Roman" w:eastAsia="Times New Roman" w:hAnsi="Times New Roman" w:cs="Times New Roman"/>
          <w:lang w:eastAsia="ru-RU"/>
        </w:rPr>
      </w:pPr>
    </w:p>
    <w:p w:rsidR="00EA78C8" w:rsidRPr="00EA78C8" w:rsidRDefault="00EA78C8" w:rsidP="00EA78C8">
      <w:pPr>
        <w:shd w:val="clear" w:color="auto" w:fill="FFFFFF"/>
        <w:tabs>
          <w:tab w:val="num" w:pos="426"/>
        </w:tabs>
        <w:spacing w:after="0"/>
        <w:ind w:hanging="11"/>
        <w:jc w:val="both"/>
        <w:rPr>
          <w:rFonts w:ascii="Times New Roman" w:eastAsia="Times New Roman" w:hAnsi="Times New Roman" w:cs="Times New Roman"/>
          <w:sz w:val="28"/>
          <w:szCs w:val="28"/>
          <w:lang w:eastAsia="ru-RU"/>
        </w:rPr>
      </w:pPr>
      <w:r w:rsidRPr="00EA78C8">
        <w:rPr>
          <w:rFonts w:ascii="Times New Roman" w:eastAsia="Times New Roman" w:hAnsi="Times New Roman" w:cs="Times New Roman"/>
          <w:b/>
          <w:bCs/>
          <w:sz w:val="28"/>
          <w:szCs w:val="28"/>
          <w:lang w:eastAsia="ru-RU"/>
        </w:rPr>
        <w:t>5. Порядок определения размера выплат стимулирующего характера</w:t>
      </w:r>
      <w:r w:rsidRPr="00EA78C8">
        <w:rPr>
          <w:rFonts w:ascii="Times New Roman" w:eastAsia="Times New Roman" w:hAnsi="Times New Roman" w:cs="Times New Roman"/>
          <w:sz w:val="28"/>
          <w:szCs w:val="28"/>
          <w:lang w:eastAsia="ru-RU"/>
        </w:rPr>
        <w:t xml:space="preserve">   </w:t>
      </w:r>
    </w:p>
    <w:p w:rsidR="00EA78C8" w:rsidRPr="00EA78C8" w:rsidRDefault="00EA78C8" w:rsidP="00EA78C8">
      <w:pPr>
        <w:shd w:val="clear" w:color="auto" w:fill="FFFFFF"/>
        <w:tabs>
          <w:tab w:val="num" w:pos="426"/>
        </w:tabs>
        <w:spacing w:after="0"/>
        <w:ind w:hanging="11"/>
        <w:jc w:val="both"/>
        <w:rPr>
          <w:rFonts w:ascii="Times New Roman" w:eastAsia="Times New Roman" w:hAnsi="Times New Roman" w:cs="Times New Roman"/>
          <w:sz w:val="28"/>
          <w:szCs w:val="28"/>
          <w:lang w:eastAsia="ru-RU"/>
        </w:rPr>
      </w:pPr>
      <w:r w:rsidRPr="00EA78C8">
        <w:rPr>
          <w:rFonts w:ascii="Times New Roman" w:eastAsia="Times New Roman" w:hAnsi="Times New Roman" w:cs="Times New Roman"/>
          <w:sz w:val="28"/>
          <w:szCs w:val="28"/>
          <w:lang w:eastAsia="ru-RU"/>
        </w:rPr>
        <w:t xml:space="preserve">                                                                                                                                                                                                                                                                                                                                                                                                                                                                                                                                                                                                                                                                                                                                                                                                                                                                                                                                                                                                                                                                                                                                                                                                                                                                                                                                                                                                                                                                                                                                                                                                                                                                                                                                                                                                                                                                                                                                                                                                                                                                                                                                                                                                                                                                                                                                                                                                                                                                                                                                                                                                                                                                                                                                                                                                                                                                                                                                                                                                                                                                                                                                                                                                                                                                                                                                                          </w:t>
      </w:r>
    </w:p>
    <w:p w:rsidR="00EA78C8" w:rsidRPr="00EA78C8" w:rsidRDefault="00EA78C8" w:rsidP="00EA78C8">
      <w:pPr>
        <w:shd w:val="clear" w:color="auto" w:fill="FFFFFF"/>
        <w:tabs>
          <w:tab w:val="num" w:pos="426"/>
        </w:tabs>
        <w:spacing w:after="0"/>
        <w:ind w:hanging="11"/>
        <w:jc w:val="both"/>
        <w:rPr>
          <w:rFonts w:ascii="Times New Roman" w:eastAsia="Times New Roman" w:hAnsi="Times New Roman" w:cs="Times New Roman"/>
          <w:sz w:val="24"/>
          <w:szCs w:val="24"/>
          <w:lang w:eastAsia="ru-RU"/>
        </w:rPr>
      </w:pPr>
      <w:r w:rsidRPr="00EA78C8">
        <w:rPr>
          <w:rFonts w:ascii="Times New Roman" w:eastAsia="Times New Roman" w:hAnsi="Times New Roman" w:cs="Times New Roman"/>
          <w:sz w:val="24"/>
          <w:szCs w:val="24"/>
          <w:lang w:eastAsia="ru-RU"/>
        </w:rPr>
        <w:t xml:space="preserve">5.1.  Подсчёт баллов каждому работнику образовательного учреждения   производится по результатам работы и на основании критериев оценки результативности профессиональной деятельности, предусмотренных настоящим положением. Выплата производится работникам, работающим на момент произведения оплаты стимулирующих либо премиальных выплат. Выплата не производится следующим категориям работников: </w:t>
      </w:r>
    </w:p>
    <w:p w:rsidR="00EA78C8" w:rsidRPr="002851DA" w:rsidRDefault="00EA78C8" w:rsidP="002851DA">
      <w:pPr>
        <w:pStyle w:val="a8"/>
        <w:numPr>
          <w:ilvl w:val="0"/>
          <w:numId w:val="19"/>
        </w:numPr>
        <w:shd w:val="clear" w:color="auto" w:fill="FFFFFF"/>
        <w:tabs>
          <w:tab w:val="num" w:pos="426"/>
        </w:tabs>
        <w:spacing w:after="0"/>
        <w:jc w:val="both"/>
        <w:rPr>
          <w:rFonts w:ascii="Times New Roman" w:eastAsia="Times New Roman" w:hAnsi="Times New Roman" w:cs="Times New Roman"/>
          <w:sz w:val="24"/>
          <w:szCs w:val="24"/>
          <w:lang w:eastAsia="ru-RU"/>
        </w:rPr>
      </w:pPr>
      <w:r w:rsidRPr="002851DA">
        <w:rPr>
          <w:rFonts w:ascii="Times New Roman" w:eastAsia="Times New Roman" w:hAnsi="Times New Roman" w:cs="Times New Roman"/>
          <w:sz w:val="24"/>
          <w:szCs w:val="24"/>
          <w:lang w:eastAsia="ru-RU"/>
        </w:rPr>
        <w:t>уволенным;</w:t>
      </w:r>
    </w:p>
    <w:p w:rsidR="00EA78C8" w:rsidRPr="002851DA" w:rsidRDefault="00EA78C8" w:rsidP="002851DA">
      <w:pPr>
        <w:pStyle w:val="a8"/>
        <w:numPr>
          <w:ilvl w:val="0"/>
          <w:numId w:val="19"/>
        </w:numPr>
        <w:shd w:val="clear" w:color="auto" w:fill="FFFFFF"/>
        <w:tabs>
          <w:tab w:val="num" w:pos="426"/>
        </w:tabs>
        <w:spacing w:after="0"/>
        <w:jc w:val="both"/>
        <w:rPr>
          <w:rFonts w:ascii="Times New Roman" w:eastAsia="Times New Roman" w:hAnsi="Times New Roman" w:cs="Times New Roman"/>
          <w:sz w:val="24"/>
          <w:szCs w:val="24"/>
          <w:lang w:eastAsia="ru-RU"/>
        </w:rPr>
      </w:pPr>
      <w:proofErr w:type="gramStart"/>
      <w:r w:rsidRPr="002851DA">
        <w:rPr>
          <w:rFonts w:ascii="Times New Roman" w:eastAsia="Times New Roman" w:hAnsi="Times New Roman" w:cs="Times New Roman"/>
          <w:sz w:val="24"/>
          <w:szCs w:val="24"/>
          <w:lang w:eastAsia="ru-RU"/>
        </w:rPr>
        <w:t>находящимся</w:t>
      </w:r>
      <w:proofErr w:type="gramEnd"/>
      <w:r w:rsidRPr="002851DA">
        <w:rPr>
          <w:rFonts w:ascii="Times New Roman" w:eastAsia="Times New Roman" w:hAnsi="Times New Roman" w:cs="Times New Roman"/>
          <w:sz w:val="24"/>
          <w:szCs w:val="24"/>
          <w:lang w:eastAsia="ru-RU"/>
        </w:rPr>
        <w:t xml:space="preserve"> в декретном и по уходу отпусках;</w:t>
      </w:r>
    </w:p>
    <w:p w:rsidR="00EA78C8" w:rsidRPr="002851DA" w:rsidRDefault="00EA78C8" w:rsidP="002851DA">
      <w:pPr>
        <w:pStyle w:val="a8"/>
        <w:numPr>
          <w:ilvl w:val="0"/>
          <w:numId w:val="19"/>
        </w:numPr>
        <w:shd w:val="clear" w:color="auto" w:fill="FFFFFF"/>
        <w:tabs>
          <w:tab w:val="num" w:pos="426"/>
        </w:tabs>
        <w:spacing w:after="0"/>
        <w:jc w:val="both"/>
        <w:rPr>
          <w:rFonts w:ascii="Times New Roman" w:eastAsia="Times New Roman" w:hAnsi="Times New Roman" w:cs="Times New Roman"/>
          <w:sz w:val="24"/>
          <w:szCs w:val="24"/>
          <w:lang w:eastAsia="ru-RU"/>
        </w:rPr>
      </w:pPr>
      <w:proofErr w:type="gramStart"/>
      <w:r w:rsidRPr="002851DA">
        <w:rPr>
          <w:rFonts w:ascii="Times New Roman" w:eastAsia="Times New Roman" w:hAnsi="Times New Roman" w:cs="Times New Roman"/>
          <w:sz w:val="24"/>
          <w:szCs w:val="24"/>
          <w:lang w:eastAsia="ru-RU"/>
        </w:rPr>
        <w:t>находящимся</w:t>
      </w:r>
      <w:proofErr w:type="gramEnd"/>
      <w:r w:rsidRPr="002851DA">
        <w:rPr>
          <w:rFonts w:ascii="Times New Roman" w:eastAsia="Times New Roman" w:hAnsi="Times New Roman" w:cs="Times New Roman"/>
          <w:sz w:val="24"/>
          <w:szCs w:val="24"/>
          <w:lang w:eastAsia="ru-RU"/>
        </w:rPr>
        <w:t xml:space="preserve"> в отпуске без сохранения заработной платы.</w:t>
      </w:r>
    </w:p>
    <w:p w:rsidR="00EA78C8" w:rsidRPr="00EA78C8" w:rsidRDefault="00EA78C8" w:rsidP="00EA78C8">
      <w:pPr>
        <w:shd w:val="clear" w:color="auto" w:fill="FFFFFF"/>
        <w:tabs>
          <w:tab w:val="num" w:pos="426"/>
        </w:tabs>
        <w:spacing w:after="0"/>
        <w:ind w:hanging="11"/>
        <w:jc w:val="both"/>
        <w:rPr>
          <w:rFonts w:ascii="Times New Roman" w:eastAsia="Times New Roman" w:hAnsi="Times New Roman" w:cs="Times New Roman"/>
          <w:sz w:val="24"/>
          <w:szCs w:val="24"/>
          <w:lang w:eastAsia="ru-RU"/>
        </w:rPr>
      </w:pPr>
      <w:r w:rsidRPr="00EA78C8">
        <w:rPr>
          <w:rFonts w:ascii="Times New Roman" w:eastAsia="Times New Roman" w:hAnsi="Times New Roman" w:cs="Times New Roman"/>
          <w:sz w:val="24"/>
          <w:szCs w:val="24"/>
          <w:lang w:eastAsia="ru-RU"/>
        </w:rPr>
        <w:t xml:space="preserve">5.2. Размер стимулирующей части фонда оплаты труда, запланированный на текущий </w:t>
      </w:r>
      <w:proofErr w:type="gramStart"/>
      <w:r w:rsidRPr="00EA78C8">
        <w:rPr>
          <w:rFonts w:ascii="Times New Roman" w:eastAsia="Times New Roman" w:hAnsi="Times New Roman" w:cs="Times New Roman"/>
          <w:sz w:val="24"/>
          <w:szCs w:val="24"/>
          <w:lang w:eastAsia="ru-RU"/>
        </w:rPr>
        <w:t>период</w:t>
      </w:r>
      <w:proofErr w:type="gramEnd"/>
      <w:r w:rsidRPr="00EA78C8">
        <w:rPr>
          <w:rFonts w:ascii="Times New Roman" w:eastAsia="Times New Roman" w:hAnsi="Times New Roman" w:cs="Times New Roman"/>
          <w:sz w:val="24"/>
          <w:szCs w:val="24"/>
          <w:lang w:eastAsia="ru-RU"/>
        </w:rPr>
        <w:t xml:space="preserve"> в общем для МБДОУ делится на итоговое количество баллов, полученное в итоге суммирования всех баллов всех категорий работников.    В результате получаем денежный вес (в рублях) каждого балла.  </w:t>
      </w:r>
    </w:p>
    <w:p w:rsidR="00EA78C8" w:rsidRPr="00EA78C8" w:rsidRDefault="00EA78C8" w:rsidP="00EA78C8">
      <w:pPr>
        <w:shd w:val="clear" w:color="auto" w:fill="FFFFFF"/>
        <w:tabs>
          <w:tab w:val="num" w:pos="426"/>
        </w:tabs>
        <w:spacing w:after="0"/>
        <w:ind w:hanging="11"/>
        <w:jc w:val="both"/>
        <w:rPr>
          <w:rFonts w:ascii="Times New Roman" w:eastAsia="Times New Roman" w:hAnsi="Times New Roman" w:cs="Times New Roman"/>
          <w:sz w:val="24"/>
          <w:szCs w:val="24"/>
          <w:lang w:eastAsia="ru-RU"/>
        </w:rPr>
      </w:pPr>
      <w:r w:rsidRPr="00EA78C8">
        <w:rPr>
          <w:rFonts w:ascii="Times New Roman" w:eastAsia="Times New Roman" w:hAnsi="Times New Roman" w:cs="Times New Roman"/>
          <w:sz w:val="24"/>
          <w:szCs w:val="24"/>
          <w:lang w:eastAsia="ru-RU"/>
        </w:rPr>
        <w:t>5.3.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 К тому же, прибавляется надбавка за непрерывный педагогический стаж.</w:t>
      </w:r>
    </w:p>
    <w:p w:rsidR="00EA78C8" w:rsidRPr="00EA78C8" w:rsidRDefault="00EA78C8" w:rsidP="00EA78C8">
      <w:pPr>
        <w:shd w:val="clear" w:color="auto" w:fill="FFFFFF"/>
        <w:tabs>
          <w:tab w:val="num" w:pos="426"/>
        </w:tabs>
        <w:spacing w:after="0"/>
        <w:ind w:hanging="11"/>
        <w:jc w:val="both"/>
        <w:rPr>
          <w:rFonts w:ascii="Times New Roman" w:eastAsia="Times New Roman" w:hAnsi="Times New Roman" w:cs="Times New Roman"/>
          <w:sz w:val="24"/>
          <w:szCs w:val="24"/>
          <w:lang w:eastAsia="ru-RU"/>
        </w:rPr>
      </w:pPr>
      <w:r w:rsidRPr="00EA78C8">
        <w:rPr>
          <w:rFonts w:ascii="Times New Roman" w:eastAsia="Times New Roman" w:hAnsi="Times New Roman" w:cs="Times New Roman"/>
          <w:sz w:val="24"/>
          <w:szCs w:val="24"/>
          <w:lang w:eastAsia="ru-RU"/>
        </w:rPr>
        <w:t xml:space="preserve">5.4. Размер стимулирующих выплат может быть снижен либо  работник может быть полностью лишен надбавки решением общего трудового Собрания с согласованием профсоюзного комитета в случаях нарушения: </w:t>
      </w:r>
    </w:p>
    <w:p w:rsidR="00EA78C8" w:rsidRPr="002851DA"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4"/>
          <w:szCs w:val="24"/>
          <w:lang w:eastAsia="ru-RU"/>
        </w:rPr>
      </w:pPr>
      <w:r w:rsidRPr="002851DA">
        <w:rPr>
          <w:rFonts w:ascii="Times New Roman" w:eastAsia="Times New Roman" w:hAnsi="Times New Roman" w:cs="Times New Roman"/>
          <w:sz w:val="24"/>
          <w:szCs w:val="24"/>
          <w:lang w:eastAsia="ru-RU"/>
        </w:rPr>
        <w:t xml:space="preserve">устава учреждения; </w:t>
      </w:r>
    </w:p>
    <w:p w:rsidR="00EA78C8" w:rsidRPr="002851DA"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4"/>
          <w:szCs w:val="24"/>
          <w:lang w:eastAsia="ru-RU"/>
        </w:rPr>
      </w:pPr>
      <w:r w:rsidRPr="002851DA">
        <w:rPr>
          <w:rFonts w:ascii="Times New Roman" w:eastAsia="Times New Roman" w:hAnsi="Times New Roman" w:cs="Times New Roman"/>
          <w:sz w:val="24"/>
          <w:szCs w:val="24"/>
          <w:lang w:eastAsia="ru-RU"/>
        </w:rPr>
        <w:t>должностных инструкций, инструкций по охране труда, инструкций по охране жизни и здоровья воспитанников;</w:t>
      </w:r>
    </w:p>
    <w:p w:rsidR="00EA78C8" w:rsidRPr="002851DA"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4"/>
          <w:szCs w:val="24"/>
          <w:lang w:eastAsia="ru-RU"/>
        </w:rPr>
      </w:pPr>
      <w:r w:rsidRPr="002851DA">
        <w:rPr>
          <w:rFonts w:ascii="Times New Roman" w:eastAsia="Times New Roman" w:hAnsi="Times New Roman" w:cs="Times New Roman"/>
          <w:sz w:val="24"/>
          <w:szCs w:val="24"/>
          <w:lang w:eastAsia="ru-RU"/>
        </w:rPr>
        <w:t xml:space="preserve">трудовой, служебной и исполнительской дисциплины;  </w:t>
      </w:r>
    </w:p>
    <w:p w:rsidR="00EA78C8" w:rsidRPr="002851DA" w:rsidRDefault="00EA78C8" w:rsidP="002851DA">
      <w:pPr>
        <w:pStyle w:val="a8"/>
        <w:numPr>
          <w:ilvl w:val="0"/>
          <w:numId w:val="20"/>
        </w:numPr>
        <w:shd w:val="clear" w:color="auto" w:fill="FFFFFF"/>
        <w:tabs>
          <w:tab w:val="num" w:pos="426"/>
        </w:tabs>
        <w:spacing w:after="0"/>
        <w:jc w:val="both"/>
        <w:rPr>
          <w:rFonts w:ascii="Times New Roman" w:hAnsi="Times New Roman" w:cs="Times New Roman"/>
          <w:sz w:val="24"/>
          <w:szCs w:val="24"/>
        </w:rPr>
      </w:pPr>
      <w:r w:rsidRPr="002851DA">
        <w:rPr>
          <w:rFonts w:ascii="Times New Roman" w:hAnsi="Times New Roman" w:cs="Times New Roman"/>
          <w:sz w:val="24"/>
          <w:szCs w:val="24"/>
        </w:rPr>
        <w:t>полностью или частично при ухудшении качества работы, либо на период временного прекращения выполнения своих должностных обязанностей;</w:t>
      </w:r>
    </w:p>
    <w:p w:rsidR="00EA78C8" w:rsidRPr="002851DA"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4"/>
          <w:szCs w:val="24"/>
          <w:lang w:eastAsia="ru-RU"/>
        </w:rPr>
      </w:pPr>
      <w:r w:rsidRPr="002851DA">
        <w:rPr>
          <w:rFonts w:ascii="Times New Roman" w:hAnsi="Times New Roman" w:cs="Times New Roman"/>
          <w:sz w:val="24"/>
          <w:szCs w:val="24"/>
        </w:rPr>
        <w:t>полностью, если по вине работника произошел зафиксированный несчастный случай с ребенком или взрослым;</w:t>
      </w:r>
    </w:p>
    <w:p w:rsidR="00EA78C8" w:rsidRPr="002851DA"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4"/>
          <w:szCs w:val="24"/>
          <w:lang w:eastAsia="ru-RU"/>
        </w:rPr>
      </w:pPr>
      <w:r w:rsidRPr="002851DA">
        <w:rPr>
          <w:rFonts w:ascii="Times New Roman" w:eastAsia="Times New Roman" w:hAnsi="Times New Roman" w:cs="Times New Roman"/>
          <w:sz w:val="24"/>
          <w:szCs w:val="24"/>
          <w:lang w:eastAsia="ru-RU"/>
        </w:rPr>
        <w:t xml:space="preserve">аморальное поведение, разжигание конфликтных ситуаций в рабочее время на территории детского сада; </w:t>
      </w:r>
    </w:p>
    <w:p w:rsidR="00EA78C8" w:rsidRPr="002851DA"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4"/>
          <w:szCs w:val="24"/>
          <w:lang w:eastAsia="ru-RU"/>
        </w:rPr>
      </w:pPr>
      <w:r w:rsidRPr="002851DA">
        <w:rPr>
          <w:rFonts w:ascii="Times New Roman" w:eastAsia="Times New Roman" w:hAnsi="Times New Roman" w:cs="Times New Roman"/>
          <w:sz w:val="24"/>
          <w:szCs w:val="24"/>
          <w:lang w:eastAsia="ru-RU"/>
        </w:rPr>
        <w:t>при ухудшении качества работы;</w:t>
      </w:r>
    </w:p>
    <w:p w:rsidR="00EA78C8" w:rsidRPr="002851DA"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4"/>
          <w:szCs w:val="24"/>
          <w:lang w:eastAsia="ru-RU"/>
        </w:rPr>
      </w:pPr>
      <w:r w:rsidRPr="002851DA">
        <w:rPr>
          <w:rFonts w:ascii="Times New Roman" w:eastAsia="Times New Roman" w:hAnsi="Times New Roman" w:cs="Times New Roman"/>
          <w:sz w:val="24"/>
          <w:szCs w:val="24"/>
          <w:lang w:eastAsia="ru-RU"/>
        </w:rPr>
        <w:t>нарушение педагогической этики, грубое отношение к детям;</w:t>
      </w:r>
    </w:p>
    <w:p w:rsidR="00EA78C8" w:rsidRPr="002851DA"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4"/>
          <w:szCs w:val="24"/>
          <w:lang w:eastAsia="ru-RU"/>
        </w:rPr>
      </w:pPr>
      <w:r w:rsidRPr="002851DA">
        <w:rPr>
          <w:rFonts w:ascii="Times New Roman" w:eastAsia="Times New Roman" w:hAnsi="Times New Roman" w:cs="Times New Roman"/>
          <w:sz w:val="24"/>
          <w:szCs w:val="24"/>
          <w:lang w:eastAsia="ru-RU"/>
        </w:rPr>
        <w:t>халатное отношение к сохранности материально- технической базы;</w:t>
      </w:r>
    </w:p>
    <w:p w:rsidR="00EA78C8" w:rsidRPr="002851DA"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4"/>
          <w:szCs w:val="24"/>
          <w:lang w:eastAsia="ru-RU"/>
        </w:rPr>
      </w:pPr>
      <w:r w:rsidRPr="002851DA">
        <w:rPr>
          <w:rFonts w:ascii="Times New Roman" w:eastAsia="Times New Roman" w:hAnsi="Times New Roman" w:cs="Times New Roman"/>
          <w:sz w:val="24"/>
          <w:szCs w:val="24"/>
          <w:lang w:eastAsia="ru-RU"/>
        </w:rPr>
        <w:t>за неисполнение или ненадлежащее исполнение приказов заведующей;</w:t>
      </w:r>
    </w:p>
    <w:p w:rsidR="00EA78C8" w:rsidRPr="002851DA" w:rsidRDefault="00EA78C8" w:rsidP="002851DA">
      <w:pPr>
        <w:pStyle w:val="a8"/>
        <w:numPr>
          <w:ilvl w:val="0"/>
          <w:numId w:val="20"/>
        </w:numPr>
        <w:shd w:val="clear" w:color="auto" w:fill="FFFFFF"/>
        <w:tabs>
          <w:tab w:val="num" w:pos="426"/>
        </w:tabs>
        <w:spacing w:after="0"/>
        <w:jc w:val="both"/>
        <w:rPr>
          <w:rFonts w:ascii="Times New Roman" w:eastAsia="Times New Roman" w:hAnsi="Times New Roman" w:cs="Times New Roman"/>
          <w:sz w:val="24"/>
          <w:szCs w:val="24"/>
          <w:lang w:eastAsia="ru-RU"/>
        </w:rPr>
      </w:pPr>
      <w:r w:rsidRPr="002851DA">
        <w:rPr>
          <w:rFonts w:ascii="Times New Roman" w:eastAsia="Times New Roman" w:hAnsi="Times New Roman" w:cs="Times New Roman"/>
          <w:sz w:val="24"/>
          <w:szCs w:val="24"/>
          <w:lang w:eastAsia="ru-RU"/>
        </w:rPr>
        <w:t xml:space="preserve">отсутствие результатов в работе с семьей (конфликтные ситуации). </w:t>
      </w:r>
    </w:p>
    <w:p w:rsidR="00EA78C8" w:rsidRPr="00EA78C8" w:rsidRDefault="00EA78C8" w:rsidP="00EA78C8">
      <w:pPr>
        <w:shd w:val="clear" w:color="auto" w:fill="FFFFFF"/>
        <w:tabs>
          <w:tab w:val="num" w:pos="426"/>
        </w:tabs>
        <w:spacing w:after="0"/>
        <w:ind w:hanging="11"/>
        <w:jc w:val="both"/>
        <w:rPr>
          <w:rFonts w:ascii="Times New Roman" w:eastAsia="Times New Roman" w:hAnsi="Times New Roman" w:cs="Times New Roman"/>
          <w:sz w:val="24"/>
          <w:szCs w:val="24"/>
          <w:lang w:eastAsia="ru-RU"/>
        </w:rPr>
      </w:pPr>
      <w:r w:rsidRPr="00EA78C8">
        <w:rPr>
          <w:rFonts w:ascii="Times New Roman" w:eastAsia="Times New Roman" w:hAnsi="Times New Roman" w:cs="Times New Roman"/>
          <w:sz w:val="24"/>
          <w:szCs w:val="24"/>
          <w:lang w:eastAsia="ru-RU"/>
        </w:rPr>
        <w:t>5.5. В случае</w:t>
      </w:r>
      <w:proofErr w:type="gramStart"/>
      <w:r w:rsidRPr="00EA78C8">
        <w:rPr>
          <w:rFonts w:ascii="Times New Roman" w:eastAsia="Times New Roman" w:hAnsi="Times New Roman" w:cs="Times New Roman"/>
          <w:sz w:val="24"/>
          <w:szCs w:val="24"/>
          <w:lang w:eastAsia="ru-RU"/>
        </w:rPr>
        <w:t>,</w:t>
      </w:r>
      <w:proofErr w:type="gramEnd"/>
      <w:r w:rsidRPr="00EA78C8">
        <w:rPr>
          <w:rFonts w:ascii="Times New Roman" w:eastAsia="Times New Roman" w:hAnsi="Times New Roman" w:cs="Times New Roman"/>
          <w:sz w:val="24"/>
          <w:szCs w:val="24"/>
          <w:lang w:eastAsia="ru-RU"/>
        </w:rPr>
        <w:t xml:space="preserve"> если часть стимулирующих выплат работникам образовательного учреждения будет выплачена по тем или иным причинам не полностью, допускается, по согласованию с заведующей и Советом  учреждения, перераспределения средств внутри образовательного учреждения.</w:t>
      </w:r>
    </w:p>
    <w:p w:rsidR="006116E1" w:rsidRPr="00EA78C8" w:rsidRDefault="006116E1" w:rsidP="00EA78C8">
      <w:pPr>
        <w:shd w:val="clear" w:color="auto" w:fill="FFFFFF"/>
        <w:spacing w:after="0"/>
        <w:jc w:val="both"/>
        <w:textAlignment w:val="baseline"/>
        <w:outlineLvl w:val="2"/>
        <w:rPr>
          <w:rFonts w:ascii="Times New Roman" w:eastAsia="Times New Roman" w:hAnsi="Times New Roman" w:cs="Times New Roman"/>
          <w:b/>
          <w:spacing w:val="2"/>
          <w:sz w:val="28"/>
          <w:szCs w:val="28"/>
          <w:lang w:eastAsia="ru-RU"/>
        </w:rPr>
      </w:pPr>
      <w:r w:rsidRPr="00EA78C8">
        <w:rPr>
          <w:rFonts w:ascii="Times New Roman" w:eastAsia="Times New Roman" w:hAnsi="Times New Roman" w:cs="Times New Roman"/>
          <w:b/>
          <w:spacing w:val="2"/>
          <w:sz w:val="28"/>
          <w:szCs w:val="28"/>
          <w:lang w:eastAsia="ru-RU"/>
        </w:rPr>
        <w:lastRenderedPageBreak/>
        <w:t>6</w:t>
      </w:r>
      <w:r w:rsidR="00640A1A" w:rsidRPr="00EA78C8">
        <w:rPr>
          <w:rFonts w:ascii="Times New Roman" w:eastAsia="Times New Roman" w:hAnsi="Times New Roman" w:cs="Times New Roman"/>
          <w:b/>
          <w:spacing w:val="2"/>
          <w:sz w:val="28"/>
          <w:szCs w:val="28"/>
          <w:lang w:eastAsia="ru-RU"/>
        </w:rPr>
        <w:t>. Размеры окладов (должностных окладов) работников учреждений, размеры повышающих коэффициентов к окладам отдельных работников и критерии их установления</w:t>
      </w:r>
    </w:p>
    <w:p w:rsidR="00A11178" w:rsidRPr="00A11178" w:rsidRDefault="00640A1A" w:rsidP="00EA78C8">
      <w:pPr>
        <w:shd w:val="clear" w:color="auto" w:fill="FFFFFF"/>
        <w:spacing w:after="0"/>
        <w:jc w:val="both"/>
        <w:textAlignment w:val="baseline"/>
        <w:rPr>
          <w:rFonts w:ascii="Times New Roman" w:eastAsia="Times New Roman" w:hAnsi="Times New Roman" w:cs="Times New Roman"/>
          <w:spacing w:val="2"/>
          <w:lang w:eastAsia="ru-RU"/>
        </w:rPr>
      </w:pPr>
      <w:r w:rsidRPr="00A11178">
        <w:rPr>
          <w:rFonts w:ascii="Times New Roman" w:eastAsia="Times New Roman" w:hAnsi="Times New Roman" w:cs="Times New Roman"/>
          <w:spacing w:val="2"/>
          <w:lang w:eastAsia="ru-RU"/>
        </w:rPr>
        <w:t xml:space="preserve">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rsidR="00A11178" w:rsidRPr="00A11178" w:rsidRDefault="00A11178" w:rsidP="00A11178">
      <w:pPr>
        <w:shd w:val="clear" w:color="auto" w:fill="FFFFFF"/>
        <w:spacing w:after="0" w:line="352" w:lineRule="atLeast"/>
        <w:textAlignment w:val="baseline"/>
        <w:rPr>
          <w:rFonts w:ascii="Times New Roman" w:eastAsia="Times New Roman" w:hAnsi="Times New Roman" w:cs="Times New Roman"/>
          <w:color w:val="2D2D2D"/>
          <w:spacing w:val="2"/>
          <w:lang w:eastAsia="ru-RU"/>
        </w:rPr>
      </w:pPr>
      <w:r w:rsidRPr="00A11178">
        <w:rPr>
          <w:rFonts w:ascii="Times New Roman" w:eastAsia="Times New Roman" w:hAnsi="Times New Roman" w:cs="Times New Roman"/>
          <w:color w:val="2D2D2D"/>
          <w:spacing w:val="2"/>
          <w:lang w:eastAsia="ru-RU"/>
        </w:rPr>
        <w:t>6.1. профессиональная квалификационная группа должностей работников учебно-вспомогательного персонала первого уровня:</w:t>
      </w:r>
    </w:p>
    <w:tbl>
      <w:tblPr>
        <w:tblW w:w="0" w:type="auto"/>
        <w:tblCellMar>
          <w:left w:w="0" w:type="dxa"/>
          <w:right w:w="0" w:type="dxa"/>
        </w:tblCellMar>
        <w:tblLook w:val="04A0"/>
      </w:tblPr>
      <w:tblGrid>
        <w:gridCol w:w="3326"/>
        <w:gridCol w:w="2218"/>
      </w:tblGrid>
      <w:tr w:rsidR="00A11178" w:rsidRPr="00A11178" w:rsidTr="00E54268">
        <w:trPr>
          <w:trHeight w:val="15"/>
        </w:trPr>
        <w:tc>
          <w:tcPr>
            <w:tcW w:w="3326" w:type="dxa"/>
            <w:hideMark/>
          </w:tcPr>
          <w:p w:rsidR="00A11178" w:rsidRPr="00A11178" w:rsidRDefault="00A11178" w:rsidP="00E54268">
            <w:pPr>
              <w:spacing w:after="0" w:line="240" w:lineRule="auto"/>
              <w:rPr>
                <w:rFonts w:ascii="Times New Roman" w:eastAsia="Times New Roman" w:hAnsi="Times New Roman" w:cs="Times New Roman"/>
                <w:lang w:eastAsia="ru-RU"/>
              </w:rPr>
            </w:pPr>
          </w:p>
        </w:tc>
        <w:tc>
          <w:tcPr>
            <w:tcW w:w="2218" w:type="dxa"/>
            <w:hideMark/>
          </w:tcPr>
          <w:p w:rsidR="00A11178" w:rsidRPr="00A11178" w:rsidRDefault="00A11178" w:rsidP="00E54268">
            <w:pPr>
              <w:spacing w:after="0" w:line="240" w:lineRule="auto"/>
              <w:rPr>
                <w:rFonts w:ascii="Times New Roman" w:eastAsia="Times New Roman" w:hAnsi="Times New Roman" w:cs="Times New Roman"/>
                <w:lang w:eastAsia="ru-RU"/>
              </w:rPr>
            </w:pPr>
          </w:p>
        </w:tc>
      </w:tr>
      <w:tr w:rsidR="00A11178" w:rsidRPr="00A11178" w:rsidTr="00E5426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178" w:rsidRPr="00A11178" w:rsidRDefault="00A11178" w:rsidP="00E54268">
            <w:pPr>
              <w:spacing w:after="0" w:line="352" w:lineRule="atLeast"/>
              <w:jc w:val="center"/>
              <w:textAlignment w:val="baseline"/>
              <w:rPr>
                <w:rFonts w:ascii="Times New Roman" w:eastAsia="Times New Roman" w:hAnsi="Times New Roman" w:cs="Times New Roman"/>
                <w:color w:val="2D2D2D"/>
                <w:lang w:eastAsia="ru-RU"/>
              </w:rPr>
            </w:pPr>
            <w:r w:rsidRPr="00A11178">
              <w:rPr>
                <w:rFonts w:ascii="Times New Roman" w:eastAsia="Times New Roman" w:hAnsi="Times New Roman" w:cs="Times New Roman"/>
                <w:color w:val="2D2D2D"/>
                <w:lang w:eastAsia="ru-RU"/>
              </w:rPr>
              <w:t>Наименование должности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178" w:rsidRPr="00A11178" w:rsidRDefault="00A11178" w:rsidP="00E54268">
            <w:pPr>
              <w:spacing w:after="0" w:line="352" w:lineRule="atLeast"/>
              <w:jc w:val="center"/>
              <w:textAlignment w:val="baseline"/>
              <w:rPr>
                <w:rFonts w:ascii="Times New Roman" w:eastAsia="Times New Roman" w:hAnsi="Times New Roman" w:cs="Times New Roman"/>
                <w:color w:val="2D2D2D"/>
                <w:lang w:eastAsia="ru-RU"/>
              </w:rPr>
            </w:pPr>
            <w:r w:rsidRPr="00A11178">
              <w:rPr>
                <w:rFonts w:ascii="Times New Roman" w:eastAsia="Times New Roman" w:hAnsi="Times New Roman" w:cs="Times New Roman"/>
                <w:color w:val="2D2D2D"/>
                <w:lang w:eastAsia="ru-RU"/>
              </w:rPr>
              <w:t>Размер должностного оклада, ставки заработной платы (рублей)</w:t>
            </w:r>
          </w:p>
        </w:tc>
      </w:tr>
      <w:tr w:rsidR="00A11178" w:rsidRPr="00A11178" w:rsidTr="00E5426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178" w:rsidRPr="00A11178" w:rsidRDefault="00A11178" w:rsidP="00E54268">
            <w:pPr>
              <w:spacing w:after="0" w:line="352" w:lineRule="atLeast"/>
              <w:textAlignment w:val="baseline"/>
              <w:rPr>
                <w:rFonts w:ascii="Times New Roman" w:eastAsia="Times New Roman" w:hAnsi="Times New Roman" w:cs="Times New Roman"/>
                <w:color w:val="2D2D2D"/>
                <w:lang w:eastAsia="ru-RU"/>
              </w:rPr>
            </w:pPr>
            <w:r w:rsidRPr="00A11178">
              <w:rPr>
                <w:rFonts w:ascii="Times New Roman" w:eastAsia="Times New Roman" w:hAnsi="Times New Roman" w:cs="Times New Roman"/>
                <w:color w:val="2D2D2D"/>
                <w:lang w:eastAsia="ru-RU"/>
              </w:rPr>
              <w:t xml:space="preserve">Вожатый; </w:t>
            </w:r>
            <w:r w:rsidRPr="00A11178">
              <w:rPr>
                <w:rFonts w:ascii="Times New Roman" w:eastAsia="Times New Roman" w:hAnsi="Times New Roman" w:cs="Times New Roman"/>
                <w:b/>
                <w:color w:val="2D2D2D"/>
                <w:lang w:eastAsia="ru-RU"/>
              </w:rPr>
              <w:t>помощник воспитателя;</w:t>
            </w:r>
            <w:r w:rsidRPr="00A11178">
              <w:rPr>
                <w:rFonts w:ascii="Times New Roman" w:eastAsia="Times New Roman" w:hAnsi="Times New Roman" w:cs="Times New Roman"/>
                <w:color w:val="2D2D2D"/>
                <w:lang w:eastAsia="ru-RU"/>
              </w:rPr>
              <w:t xml:space="preserve"> секретарь учебной части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178" w:rsidRPr="00A11178" w:rsidRDefault="00A11178" w:rsidP="00E54268">
            <w:pPr>
              <w:spacing w:after="0" w:line="352" w:lineRule="atLeast"/>
              <w:jc w:val="center"/>
              <w:textAlignment w:val="baseline"/>
              <w:rPr>
                <w:rFonts w:ascii="Times New Roman" w:eastAsia="Times New Roman" w:hAnsi="Times New Roman" w:cs="Times New Roman"/>
                <w:b/>
                <w:color w:val="2D2D2D"/>
                <w:lang w:eastAsia="ru-RU"/>
              </w:rPr>
            </w:pPr>
            <w:r w:rsidRPr="00A11178">
              <w:rPr>
                <w:rFonts w:ascii="Times New Roman" w:eastAsia="Times New Roman" w:hAnsi="Times New Roman" w:cs="Times New Roman"/>
                <w:b/>
                <w:color w:val="2D2D2D"/>
                <w:lang w:eastAsia="ru-RU"/>
              </w:rPr>
              <w:t>4617</w:t>
            </w:r>
          </w:p>
        </w:tc>
      </w:tr>
    </w:tbl>
    <w:p w:rsidR="00EA78C8" w:rsidRPr="00A11178" w:rsidRDefault="00640A1A" w:rsidP="00EA78C8">
      <w:pPr>
        <w:shd w:val="clear" w:color="auto" w:fill="FFFFFF"/>
        <w:spacing w:after="0"/>
        <w:jc w:val="both"/>
        <w:textAlignment w:val="baseline"/>
        <w:rPr>
          <w:rFonts w:ascii="Times New Roman" w:eastAsia="Times New Roman" w:hAnsi="Times New Roman" w:cs="Times New Roman"/>
          <w:spacing w:val="2"/>
          <w:lang w:eastAsia="ru-RU"/>
        </w:rPr>
      </w:pPr>
      <w:r w:rsidRPr="00A11178">
        <w:rPr>
          <w:rFonts w:ascii="Times New Roman" w:eastAsia="Times New Roman" w:hAnsi="Times New Roman" w:cs="Times New Roman"/>
          <w:spacing w:val="2"/>
          <w:lang w:eastAsia="ru-RU"/>
        </w:rPr>
        <w:br/>
      </w:r>
      <w:r w:rsidRPr="00A11178">
        <w:rPr>
          <w:rFonts w:ascii="Times New Roman" w:eastAsia="Times New Roman" w:hAnsi="Times New Roman" w:cs="Times New Roman"/>
          <w:spacing w:val="2"/>
          <w:lang w:eastAsia="ru-RU"/>
        </w:rPr>
        <w:br/>
      </w:r>
      <w:r w:rsidR="006116E1" w:rsidRPr="00A11178">
        <w:rPr>
          <w:rFonts w:ascii="Times New Roman" w:eastAsia="Times New Roman" w:hAnsi="Times New Roman" w:cs="Times New Roman"/>
          <w:spacing w:val="2"/>
          <w:lang w:eastAsia="ru-RU"/>
        </w:rPr>
        <w:t>6</w:t>
      </w:r>
      <w:r w:rsidRPr="00A11178">
        <w:rPr>
          <w:rFonts w:ascii="Times New Roman" w:eastAsia="Times New Roman" w:hAnsi="Times New Roman" w:cs="Times New Roman"/>
          <w:spacing w:val="2"/>
          <w:lang w:eastAsia="ru-RU"/>
        </w:rPr>
        <w:t>.</w:t>
      </w:r>
      <w:r w:rsidR="00A11178" w:rsidRPr="00A11178">
        <w:rPr>
          <w:rFonts w:ascii="Times New Roman" w:eastAsia="Times New Roman" w:hAnsi="Times New Roman" w:cs="Times New Roman"/>
          <w:spacing w:val="2"/>
          <w:lang w:eastAsia="ru-RU"/>
        </w:rPr>
        <w:t>2</w:t>
      </w:r>
      <w:r w:rsidR="00EA78C8" w:rsidRPr="00A11178">
        <w:rPr>
          <w:rFonts w:ascii="Times New Roman" w:eastAsia="Times New Roman" w:hAnsi="Times New Roman" w:cs="Times New Roman"/>
          <w:spacing w:val="2"/>
          <w:lang w:eastAsia="ru-RU"/>
        </w:rPr>
        <w:t>. профессиональная квалификационная группа должностей педагогических работников:</w:t>
      </w:r>
    </w:p>
    <w:tbl>
      <w:tblPr>
        <w:tblW w:w="0" w:type="auto"/>
        <w:tblCellMar>
          <w:left w:w="0" w:type="dxa"/>
          <w:right w:w="0" w:type="dxa"/>
        </w:tblCellMar>
        <w:tblLook w:val="04A0"/>
      </w:tblPr>
      <w:tblGrid>
        <w:gridCol w:w="2957"/>
        <w:gridCol w:w="3511"/>
        <w:gridCol w:w="2033"/>
      </w:tblGrid>
      <w:tr w:rsidR="00EA78C8" w:rsidRPr="00A11178" w:rsidTr="00223C0D">
        <w:trPr>
          <w:trHeight w:val="15"/>
        </w:trPr>
        <w:tc>
          <w:tcPr>
            <w:tcW w:w="2957" w:type="dxa"/>
            <w:hideMark/>
          </w:tcPr>
          <w:p w:rsidR="00EA78C8" w:rsidRPr="00A11178" w:rsidRDefault="00EA78C8" w:rsidP="00EA78C8">
            <w:pPr>
              <w:spacing w:after="0"/>
              <w:jc w:val="both"/>
              <w:rPr>
                <w:rFonts w:ascii="Times New Roman" w:eastAsia="Times New Roman" w:hAnsi="Times New Roman" w:cs="Times New Roman"/>
                <w:lang w:eastAsia="ru-RU"/>
              </w:rPr>
            </w:pPr>
          </w:p>
        </w:tc>
        <w:tc>
          <w:tcPr>
            <w:tcW w:w="3511" w:type="dxa"/>
            <w:hideMark/>
          </w:tcPr>
          <w:p w:rsidR="00EA78C8" w:rsidRPr="00A11178" w:rsidRDefault="00EA78C8" w:rsidP="00EA78C8">
            <w:pPr>
              <w:spacing w:after="0"/>
              <w:jc w:val="both"/>
              <w:rPr>
                <w:rFonts w:ascii="Times New Roman" w:eastAsia="Times New Roman" w:hAnsi="Times New Roman" w:cs="Times New Roman"/>
                <w:lang w:eastAsia="ru-RU"/>
              </w:rPr>
            </w:pPr>
          </w:p>
        </w:tc>
        <w:tc>
          <w:tcPr>
            <w:tcW w:w="2033" w:type="dxa"/>
            <w:hideMark/>
          </w:tcPr>
          <w:p w:rsidR="00EA78C8" w:rsidRPr="00A11178" w:rsidRDefault="00EA78C8" w:rsidP="00EA78C8">
            <w:pPr>
              <w:spacing w:after="0"/>
              <w:jc w:val="both"/>
              <w:rPr>
                <w:rFonts w:ascii="Times New Roman" w:eastAsia="Times New Roman" w:hAnsi="Times New Roman" w:cs="Times New Roman"/>
                <w:lang w:eastAsia="ru-RU"/>
              </w:rPr>
            </w:pPr>
          </w:p>
        </w:tc>
      </w:tr>
      <w:tr w:rsidR="00EA78C8" w:rsidRPr="00A11178" w:rsidTr="00223C0D">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Квалификационный уровень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Наименование должности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Размер должностного оклада, ставки заработной платы (рублей)</w:t>
            </w:r>
          </w:p>
        </w:tc>
      </w:tr>
      <w:tr w:rsidR="00EA78C8" w:rsidRPr="00A11178" w:rsidTr="00223C0D">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3</w:t>
            </w:r>
          </w:p>
        </w:tc>
      </w:tr>
      <w:tr w:rsidR="00EA78C8" w:rsidRPr="00A11178" w:rsidTr="00223C0D">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1-й квалификационный уровень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lang w:eastAsia="ru-RU"/>
              </w:rPr>
            </w:pPr>
            <w:r w:rsidRPr="00A11178">
              <w:rPr>
                <w:rFonts w:ascii="Times New Roman" w:eastAsia="Times New Roman" w:hAnsi="Times New Roman" w:cs="Times New Roman"/>
                <w:lang w:eastAsia="ru-RU"/>
              </w:rPr>
              <w:t xml:space="preserve">инструктор по труду, </w:t>
            </w:r>
            <w:r w:rsidRPr="00A11178">
              <w:rPr>
                <w:rFonts w:ascii="Times New Roman" w:eastAsia="Times New Roman" w:hAnsi="Times New Roman" w:cs="Times New Roman"/>
                <w:b/>
                <w:lang w:eastAsia="ru-RU"/>
              </w:rPr>
              <w:t>инструктор по физической культуре, музыкальный руководитель,</w:t>
            </w:r>
            <w:r w:rsidRPr="00A11178">
              <w:rPr>
                <w:rFonts w:ascii="Times New Roman" w:eastAsia="Times New Roman" w:hAnsi="Times New Roman" w:cs="Times New Roman"/>
                <w:lang w:eastAsia="ru-RU"/>
              </w:rPr>
              <w:t xml:space="preserve"> старший вожатый: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11178" w:rsidRDefault="00EA78C8" w:rsidP="00EA78C8">
            <w:pPr>
              <w:spacing w:after="0"/>
              <w:jc w:val="both"/>
              <w:textAlignment w:val="baseline"/>
              <w:rPr>
                <w:rFonts w:ascii="Times New Roman" w:eastAsia="Times New Roman" w:hAnsi="Times New Roman" w:cs="Times New Roman"/>
                <w:b/>
                <w:lang w:eastAsia="ru-RU"/>
              </w:rPr>
            </w:pPr>
            <w:r w:rsidRPr="00A11178">
              <w:rPr>
                <w:rFonts w:ascii="Times New Roman" w:eastAsia="Times New Roman" w:hAnsi="Times New Roman" w:cs="Times New Roman"/>
                <w:b/>
                <w:lang w:eastAsia="ru-RU"/>
              </w:rPr>
              <w:t>9668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при наличии I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10441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при наличии высшей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11277 &lt;*&gt;</w:t>
            </w:r>
          </w:p>
        </w:tc>
      </w:tr>
      <w:tr w:rsidR="00EA78C8" w:rsidRPr="00EA78C8" w:rsidTr="00223C0D">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2-й квалификационный уровень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инструктор-методист, педагог дополнительного образования, педагог-организатор, концертмейстер, социальный педагог, тренер-преподаватель: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10441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при наличии I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11277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при наличии высшей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12179</w:t>
            </w:r>
          </w:p>
        </w:tc>
      </w:tr>
      <w:tr w:rsidR="00EA78C8" w:rsidRPr="00EA78C8" w:rsidTr="00223C0D">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3-й квалификационный уровень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 xml:space="preserve">педагог-психолог, старший инструктор-методист, старший педагог дополнительного образования, старший тренер-преподаватель, воспитатель (за </w:t>
            </w:r>
            <w:r w:rsidRPr="00EA78C8">
              <w:rPr>
                <w:rFonts w:ascii="Times New Roman" w:eastAsia="Times New Roman" w:hAnsi="Times New Roman" w:cs="Times New Roman"/>
                <w:sz w:val="23"/>
                <w:szCs w:val="23"/>
                <w:lang w:eastAsia="ru-RU"/>
              </w:rPr>
              <w:lastRenderedPageBreak/>
              <w:t>исключением воспитателя дошкольного образования), мастер производственного обучения, методист: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lastRenderedPageBreak/>
              <w:t>10441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при наличии I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11277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при наличии высшей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12179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воспитатель дошкольного образования: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11280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при наличии I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12182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при наличии высшей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13094 &lt;*&gt;</w:t>
            </w:r>
          </w:p>
        </w:tc>
      </w:tr>
      <w:tr w:rsidR="00EA78C8" w:rsidRPr="00EA78C8" w:rsidTr="00223C0D">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4-й квалификационный уровень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 xml:space="preserve">педагог-библиотекарь, преподаватель-организатор основ безопасности жизнедеятельности, руководитель физического воспитания, старший методист, преподаватель (кроме должностей преподавателей, отнесенных к профессорско-преподавательскому составу), </w:t>
            </w:r>
            <w:proofErr w:type="spellStart"/>
            <w:r w:rsidRPr="00EA78C8">
              <w:rPr>
                <w:rFonts w:ascii="Times New Roman" w:eastAsia="Times New Roman" w:hAnsi="Times New Roman" w:cs="Times New Roman"/>
                <w:sz w:val="23"/>
                <w:szCs w:val="23"/>
                <w:lang w:eastAsia="ru-RU"/>
              </w:rPr>
              <w:t>тьютор</w:t>
            </w:r>
            <w:proofErr w:type="spellEnd"/>
            <w:r w:rsidRPr="00EA78C8">
              <w:rPr>
                <w:rFonts w:ascii="Times New Roman" w:eastAsia="Times New Roman" w:hAnsi="Times New Roman" w:cs="Times New Roman"/>
                <w:sz w:val="23"/>
                <w:szCs w:val="23"/>
                <w:lang w:eastAsia="ru-RU"/>
              </w:rPr>
              <w:t xml:space="preserve"> (за исключением </w:t>
            </w:r>
            <w:proofErr w:type="spellStart"/>
            <w:r w:rsidRPr="00EA78C8">
              <w:rPr>
                <w:rFonts w:ascii="Times New Roman" w:eastAsia="Times New Roman" w:hAnsi="Times New Roman" w:cs="Times New Roman"/>
                <w:sz w:val="23"/>
                <w:szCs w:val="23"/>
                <w:lang w:eastAsia="ru-RU"/>
              </w:rPr>
              <w:t>тьюторов</w:t>
            </w:r>
            <w:proofErr w:type="spellEnd"/>
            <w:r w:rsidRPr="00EA78C8">
              <w:rPr>
                <w:rFonts w:ascii="Times New Roman" w:eastAsia="Times New Roman" w:hAnsi="Times New Roman" w:cs="Times New Roman"/>
                <w:sz w:val="23"/>
                <w:szCs w:val="23"/>
                <w:lang w:eastAsia="ru-RU"/>
              </w:rPr>
              <w:t xml:space="preserve">, занятых в сфере высшего и дополнительного профессионального образования), </w:t>
            </w:r>
            <w:r w:rsidRPr="00AF6C5A">
              <w:rPr>
                <w:rFonts w:ascii="Times New Roman" w:eastAsia="Times New Roman" w:hAnsi="Times New Roman" w:cs="Times New Roman"/>
                <w:b/>
                <w:sz w:val="23"/>
                <w:szCs w:val="23"/>
                <w:lang w:eastAsia="ru-RU"/>
              </w:rPr>
              <w:t>старший воспитатель,</w:t>
            </w:r>
            <w:r w:rsidRPr="00EA78C8">
              <w:rPr>
                <w:rFonts w:ascii="Times New Roman" w:eastAsia="Times New Roman" w:hAnsi="Times New Roman" w:cs="Times New Roman"/>
                <w:sz w:val="23"/>
                <w:szCs w:val="23"/>
                <w:lang w:eastAsia="ru-RU"/>
              </w:rPr>
              <w:t xml:space="preserve"> учитель-дефектолог, учитель-логопед (логопед):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10441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при наличии I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11277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при наличии высшей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AF6C5A" w:rsidRDefault="00EA78C8" w:rsidP="00EA78C8">
            <w:pPr>
              <w:spacing w:after="0"/>
              <w:jc w:val="both"/>
              <w:textAlignment w:val="baseline"/>
              <w:rPr>
                <w:rFonts w:ascii="Times New Roman" w:eastAsia="Times New Roman" w:hAnsi="Times New Roman" w:cs="Times New Roman"/>
                <w:b/>
                <w:sz w:val="23"/>
                <w:szCs w:val="23"/>
                <w:lang w:eastAsia="ru-RU"/>
              </w:rPr>
            </w:pPr>
            <w:r w:rsidRPr="00AF6C5A">
              <w:rPr>
                <w:rFonts w:ascii="Times New Roman" w:eastAsia="Times New Roman" w:hAnsi="Times New Roman" w:cs="Times New Roman"/>
                <w:b/>
                <w:sz w:val="23"/>
                <w:szCs w:val="23"/>
                <w:lang w:eastAsia="ru-RU"/>
              </w:rPr>
              <w:t>12179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учитель: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11280 &lt;*&gt;</w:t>
            </w:r>
          </w:p>
        </w:tc>
      </w:tr>
      <w:tr w:rsidR="00EA78C8" w:rsidRPr="00EA78C8" w:rsidTr="00223C0D">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при наличии I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12182 &lt;*&gt;</w:t>
            </w:r>
          </w:p>
        </w:tc>
      </w:tr>
      <w:tr w:rsidR="00EA78C8" w:rsidRPr="00EA78C8" w:rsidTr="00223C0D">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при наличии высшей квалификационной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78C8" w:rsidRPr="00EA78C8" w:rsidRDefault="00EA78C8" w:rsidP="00EA78C8">
            <w:pPr>
              <w:spacing w:after="0"/>
              <w:jc w:val="both"/>
              <w:textAlignment w:val="baseline"/>
              <w:rPr>
                <w:rFonts w:ascii="Times New Roman" w:eastAsia="Times New Roman" w:hAnsi="Times New Roman" w:cs="Times New Roman"/>
                <w:sz w:val="23"/>
                <w:szCs w:val="23"/>
                <w:lang w:eastAsia="ru-RU"/>
              </w:rPr>
            </w:pPr>
            <w:r w:rsidRPr="00EA78C8">
              <w:rPr>
                <w:rFonts w:ascii="Times New Roman" w:eastAsia="Times New Roman" w:hAnsi="Times New Roman" w:cs="Times New Roman"/>
                <w:sz w:val="23"/>
                <w:szCs w:val="23"/>
                <w:lang w:eastAsia="ru-RU"/>
              </w:rPr>
              <w:t>13094 &lt;*&gt;</w:t>
            </w:r>
          </w:p>
        </w:tc>
      </w:tr>
    </w:tbl>
    <w:p w:rsidR="00EA78C8" w:rsidRPr="00EA78C8" w:rsidRDefault="00EA78C8"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br/>
        <w:t>________________</w:t>
      </w:r>
    </w:p>
    <w:p w:rsidR="00EA78C8" w:rsidRPr="00EA78C8" w:rsidRDefault="00EA78C8"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br/>
        <w:t>* 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p>
    <w:p w:rsidR="00AF6C5A" w:rsidRDefault="00AF6C5A" w:rsidP="00EA78C8">
      <w:pPr>
        <w:shd w:val="clear" w:color="auto" w:fill="FFFFFF"/>
        <w:spacing w:before="419" w:after="251"/>
        <w:jc w:val="both"/>
        <w:textAlignment w:val="baseline"/>
        <w:outlineLvl w:val="2"/>
        <w:rPr>
          <w:rFonts w:ascii="Times New Roman" w:eastAsia="Times New Roman" w:hAnsi="Times New Roman" w:cs="Times New Roman"/>
          <w:spacing w:val="2"/>
          <w:sz w:val="32"/>
          <w:szCs w:val="32"/>
          <w:lang w:eastAsia="ru-RU"/>
        </w:rPr>
      </w:pPr>
    </w:p>
    <w:p w:rsidR="00EA78C8" w:rsidRPr="00AF6C5A" w:rsidRDefault="004227D0" w:rsidP="00EA78C8">
      <w:pPr>
        <w:shd w:val="clear" w:color="auto" w:fill="FFFFFF"/>
        <w:spacing w:before="419" w:after="251"/>
        <w:jc w:val="both"/>
        <w:textAlignment w:val="baseline"/>
        <w:outlineLvl w:val="2"/>
        <w:rPr>
          <w:rFonts w:ascii="Times New Roman" w:eastAsia="Times New Roman" w:hAnsi="Times New Roman" w:cs="Times New Roman"/>
          <w:b/>
          <w:spacing w:val="2"/>
          <w:sz w:val="32"/>
          <w:szCs w:val="32"/>
          <w:lang w:eastAsia="ru-RU"/>
        </w:rPr>
      </w:pPr>
      <w:r>
        <w:rPr>
          <w:rFonts w:ascii="Times New Roman" w:eastAsia="Times New Roman" w:hAnsi="Times New Roman" w:cs="Times New Roman"/>
          <w:b/>
          <w:spacing w:val="2"/>
          <w:sz w:val="32"/>
          <w:szCs w:val="32"/>
          <w:lang w:eastAsia="ru-RU"/>
        </w:rPr>
        <w:lastRenderedPageBreak/>
        <w:t>7</w:t>
      </w:r>
      <w:r w:rsidR="00EA78C8" w:rsidRPr="00AF6C5A">
        <w:rPr>
          <w:rFonts w:ascii="Times New Roman" w:eastAsia="Times New Roman" w:hAnsi="Times New Roman" w:cs="Times New Roman"/>
          <w:b/>
          <w:spacing w:val="2"/>
          <w:sz w:val="32"/>
          <w:szCs w:val="32"/>
          <w:lang w:eastAsia="ru-RU"/>
        </w:rPr>
        <w:t>. Другие вопросы оплаты труда</w:t>
      </w:r>
    </w:p>
    <w:p w:rsidR="00EA78C8" w:rsidRPr="00EA78C8" w:rsidRDefault="00EA78C8"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proofErr w:type="gramStart"/>
      <w:r w:rsidRPr="00EA78C8">
        <w:rPr>
          <w:rFonts w:ascii="Times New Roman" w:eastAsia="Times New Roman" w:hAnsi="Times New Roman" w:cs="Times New Roman"/>
          <w:spacing w:val="2"/>
          <w:sz w:val="23"/>
          <w:szCs w:val="23"/>
          <w:lang w:eastAsia="ru-RU"/>
        </w:rPr>
        <w:t>Работникам учреждений при наличии экономии фонда оплаты труда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w:t>
      </w:r>
      <w:proofErr w:type="gramEnd"/>
      <w:r w:rsidRPr="00EA78C8">
        <w:rPr>
          <w:rFonts w:ascii="Times New Roman" w:eastAsia="Times New Roman" w:hAnsi="Times New Roman" w:cs="Times New Roman"/>
          <w:spacing w:val="2"/>
          <w:sz w:val="23"/>
          <w:szCs w:val="23"/>
          <w:lang w:eastAsia="ru-RU"/>
        </w:rPr>
        <w:t xml:space="preserve"> положения. Решение об оказании материальной помощи принимается на основании письменного заявления работника.</w:t>
      </w:r>
    </w:p>
    <w:p w:rsidR="00EA78C8" w:rsidRPr="00EA78C8" w:rsidRDefault="00EA78C8"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br/>
        <w:t>Выплата материальной помощи производится:</w:t>
      </w:r>
    </w:p>
    <w:p w:rsidR="00EA78C8" w:rsidRPr="00EA78C8" w:rsidRDefault="00EA78C8"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работникам - на основании приказа учреждения;</w:t>
      </w:r>
    </w:p>
    <w:p w:rsidR="00EA78C8" w:rsidRPr="00EA78C8" w:rsidRDefault="00EA78C8"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директорам учреждений - на основании приказа Министерства образования и науки Республики Дагестан.</w:t>
      </w:r>
    </w:p>
    <w:p w:rsidR="00EA78C8" w:rsidRPr="00EA78C8" w:rsidRDefault="00EA78C8" w:rsidP="00EA78C8">
      <w:pPr>
        <w:shd w:val="clear" w:color="auto" w:fill="FFFFFF"/>
        <w:spacing w:after="0"/>
        <w:jc w:val="both"/>
        <w:textAlignment w:val="baseline"/>
        <w:rPr>
          <w:rFonts w:ascii="Times New Roman" w:eastAsia="Times New Roman" w:hAnsi="Times New Roman" w:cs="Times New Roman"/>
          <w:spacing w:val="2"/>
          <w:sz w:val="23"/>
          <w:szCs w:val="23"/>
          <w:lang w:eastAsia="ru-RU"/>
        </w:rPr>
      </w:pPr>
      <w:r w:rsidRPr="00EA78C8">
        <w:rPr>
          <w:rFonts w:ascii="Times New Roman" w:eastAsia="Times New Roman" w:hAnsi="Times New Roman" w:cs="Times New Roman"/>
          <w:spacing w:val="2"/>
          <w:sz w:val="23"/>
          <w:szCs w:val="23"/>
          <w:lang w:eastAsia="ru-RU"/>
        </w:rPr>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p>
    <w:p w:rsidR="006116E1" w:rsidRPr="00EA78C8" w:rsidRDefault="006116E1" w:rsidP="00EA78C8">
      <w:pPr>
        <w:pStyle w:val="a3"/>
        <w:shd w:val="clear" w:color="auto" w:fill="FFFFFF"/>
        <w:spacing w:line="276" w:lineRule="auto"/>
        <w:jc w:val="both"/>
        <w:rPr>
          <w:sz w:val="28"/>
          <w:szCs w:val="28"/>
        </w:rPr>
      </w:pPr>
      <w:r w:rsidRPr="00EA78C8">
        <w:rPr>
          <w:b/>
          <w:bCs/>
          <w:sz w:val="28"/>
          <w:szCs w:val="28"/>
        </w:rPr>
        <w:t> 8. Сроки действия настоящего Положения</w:t>
      </w:r>
    </w:p>
    <w:p w:rsidR="00640A1A" w:rsidRPr="00EA78C8" w:rsidRDefault="006116E1" w:rsidP="00EA78C8">
      <w:pPr>
        <w:pStyle w:val="a3"/>
        <w:shd w:val="clear" w:color="auto" w:fill="FFFFFF"/>
        <w:spacing w:line="276" w:lineRule="auto"/>
        <w:jc w:val="both"/>
        <w:rPr>
          <w:sz w:val="22"/>
          <w:szCs w:val="22"/>
        </w:rPr>
      </w:pPr>
      <w:r w:rsidRPr="00EA78C8">
        <w:rPr>
          <w:sz w:val="20"/>
          <w:szCs w:val="20"/>
        </w:rPr>
        <w:t> </w:t>
      </w:r>
      <w:r w:rsidRPr="00EA78C8">
        <w:rPr>
          <w:sz w:val="22"/>
          <w:szCs w:val="22"/>
        </w:rPr>
        <w:t>      Настоящее Положение действует до внесения существенных изменений в систему оплаты труда.</w:t>
      </w:r>
    </w:p>
    <w:p w:rsidR="00EA78C8" w:rsidRPr="00EA78C8" w:rsidRDefault="00EA78C8">
      <w:pPr>
        <w:pStyle w:val="a3"/>
        <w:shd w:val="clear" w:color="auto" w:fill="FFFFFF"/>
        <w:spacing w:line="276" w:lineRule="auto"/>
        <w:jc w:val="both"/>
        <w:rPr>
          <w:sz w:val="22"/>
          <w:szCs w:val="22"/>
        </w:rPr>
      </w:pPr>
    </w:p>
    <w:sectPr w:rsidR="00EA78C8" w:rsidRPr="00EA78C8" w:rsidSect="001756DC">
      <w:pgSz w:w="11906" w:h="16838"/>
      <w:pgMar w:top="851" w:right="850" w:bottom="709" w:left="1276"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98E"/>
    <w:multiLevelType w:val="multilevel"/>
    <w:tmpl w:val="8C90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43118"/>
    <w:multiLevelType w:val="multilevel"/>
    <w:tmpl w:val="5FD8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52B2B"/>
    <w:multiLevelType w:val="multilevel"/>
    <w:tmpl w:val="A92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165ED"/>
    <w:multiLevelType w:val="multilevel"/>
    <w:tmpl w:val="123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C42C8"/>
    <w:multiLevelType w:val="hybridMultilevel"/>
    <w:tmpl w:val="55A64C8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
    <w:nsid w:val="1F0B10AD"/>
    <w:multiLevelType w:val="multilevel"/>
    <w:tmpl w:val="E29A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64147D"/>
    <w:multiLevelType w:val="multilevel"/>
    <w:tmpl w:val="7922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C0648"/>
    <w:multiLevelType w:val="multilevel"/>
    <w:tmpl w:val="59CE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A74F17"/>
    <w:multiLevelType w:val="multilevel"/>
    <w:tmpl w:val="12B2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9B3235"/>
    <w:multiLevelType w:val="multilevel"/>
    <w:tmpl w:val="AF18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5C03ED"/>
    <w:multiLevelType w:val="hybridMultilevel"/>
    <w:tmpl w:val="7E0610E0"/>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1">
    <w:nsid w:val="47B540B4"/>
    <w:multiLevelType w:val="multilevel"/>
    <w:tmpl w:val="1596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AB3CED"/>
    <w:multiLevelType w:val="multilevel"/>
    <w:tmpl w:val="3F56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EA1502"/>
    <w:multiLevelType w:val="multilevel"/>
    <w:tmpl w:val="36328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332273"/>
    <w:multiLevelType w:val="multilevel"/>
    <w:tmpl w:val="83AE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A02D9D"/>
    <w:multiLevelType w:val="multilevel"/>
    <w:tmpl w:val="32648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480D21"/>
    <w:multiLevelType w:val="multilevel"/>
    <w:tmpl w:val="D390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0F7D71"/>
    <w:multiLevelType w:val="multilevel"/>
    <w:tmpl w:val="5284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951F92"/>
    <w:multiLevelType w:val="multilevel"/>
    <w:tmpl w:val="CA24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031384"/>
    <w:multiLevelType w:val="multilevel"/>
    <w:tmpl w:val="CAF2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7"/>
  </w:num>
  <w:num w:numId="4">
    <w:abstractNumId w:val="2"/>
  </w:num>
  <w:num w:numId="5">
    <w:abstractNumId w:val="3"/>
  </w:num>
  <w:num w:numId="6">
    <w:abstractNumId w:val="14"/>
  </w:num>
  <w:num w:numId="7">
    <w:abstractNumId w:val="16"/>
  </w:num>
  <w:num w:numId="8">
    <w:abstractNumId w:val="19"/>
  </w:num>
  <w:num w:numId="9">
    <w:abstractNumId w:val="1"/>
  </w:num>
  <w:num w:numId="10">
    <w:abstractNumId w:val="5"/>
  </w:num>
  <w:num w:numId="11">
    <w:abstractNumId w:val="6"/>
  </w:num>
  <w:num w:numId="12">
    <w:abstractNumId w:val="0"/>
  </w:num>
  <w:num w:numId="13">
    <w:abstractNumId w:val="9"/>
  </w:num>
  <w:num w:numId="14">
    <w:abstractNumId w:val="18"/>
  </w:num>
  <w:num w:numId="15">
    <w:abstractNumId w:val="12"/>
  </w:num>
  <w:num w:numId="16">
    <w:abstractNumId w:val="17"/>
  </w:num>
  <w:num w:numId="17">
    <w:abstractNumId w:val="13"/>
  </w:num>
  <w:num w:numId="18">
    <w:abstractNumId w:val="11"/>
  </w:num>
  <w:num w:numId="19">
    <w:abstractNumId w:val="4"/>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030"/>
    <w:rsid w:val="00064FE3"/>
    <w:rsid w:val="00077508"/>
    <w:rsid w:val="000B165B"/>
    <w:rsid w:val="000E3365"/>
    <w:rsid w:val="000E76B0"/>
    <w:rsid w:val="000F7E1C"/>
    <w:rsid w:val="00104033"/>
    <w:rsid w:val="001756DC"/>
    <w:rsid w:val="001F49F8"/>
    <w:rsid w:val="0024593C"/>
    <w:rsid w:val="002851DA"/>
    <w:rsid w:val="00310238"/>
    <w:rsid w:val="004227D0"/>
    <w:rsid w:val="00435030"/>
    <w:rsid w:val="00553122"/>
    <w:rsid w:val="006116E1"/>
    <w:rsid w:val="00640A1A"/>
    <w:rsid w:val="00940158"/>
    <w:rsid w:val="00A00695"/>
    <w:rsid w:val="00A11178"/>
    <w:rsid w:val="00A71F98"/>
    <w:rsid w:val="00AC3322"/>
    <w:rsid w:val="00AF6C5A"/>
    <w:rsid w:val="00B36FED"/>
    <w:rsid w:val="00BA41FC"/>
    <w:rsid w:val="00E150B8"/>
    <w:rsid w:val="00E743AC"/>
    <w:rsid w:val="00EA78C8"/>
    <w:rsid w:val="00EF2368"/>
    <w:rsid w:val="00F164E5"/>
    <w:rsid w:val="00FA33BD"/>
    <w:rsid w:val="00FB7787"/>
    <w:rsid w:val="00FC0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7"/>
  </w:style>
  <w:style w:type="paragraph" w:styleId="3">
    <w:name w:val="heading 3"/>
    <w:basedOn w:val="a"/>
    <w:link w:val="30"/>
    <w:uiPriority w:val="9"/>
    <w:qFormat/>
    <w:rsid w:val="00640A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5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5030"/>
  </w:style>
  <w:style w:type="character" w:styleId="a4">
    <w:name w:val="Hyperlink"/>
    <w:basedOn w:val="a0"/>
    <w:uiPriority w:val="99"/>
    <w:semiHidden/>
    <w:unhideWhenUsed/>
    <w:rsid w:val="00640A1A"/>
    <w:rPr>
      <w:color w:val="0000FF"/>
      <w:u w:val="single"/>
    </w:rPr>
  </w:style>
  <w:style w:type="paragraph" w:styleId="a5">
    <w:name w:val="No Spacing"/>
    <w:uiPriority w:val="1"/>
    <w:qFormat/>
    <w:rsid w:val="00640A1A"/>
    <w:pPr>
      <w:spacing w:after="0" w:line="240" w:lineRule="auto"/>
    </w:pPr>
  </w:style>
  <w:style w:type="paragraph" w:customStyle="1" w:styleId="rteright">
    <w:name w:val="rteright"/>
    <w:basedOn w:val="a"/>
    <w:rsid w:val="00640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40A1A"/>
    <w:rPr>
      <w:rFonts w:ascii="Times New Roman" w:eastAsia="Times New Roman" w:hAnsi="Times New Roman" w:cs="Times New Roman"/>
      <w:b/>
      <w:bCs/>
      <w:sz w:val="27"/>
      <w:szCs w:val="27"/>
      <w:lang w:eastAsia="ru-RU"/>
    </w:rPr>
  </w:style>
  <w:style w:type="paragraph" w:customStyle="1" w:styleId="formattext">
    <w:name w:val="formattext"/>
    <w:basedOn w:val="a"/>
    <w:rsid w:val="00640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A78C8"/>
  </w:style>
  <w:style w:type="paragraph" w:styleId="a6">
    <w:name w:val="Balloon Text"/>
    <w:basedOn w:val="a"/>
    <w:link w:val="a7"/>
    <w:uiPriority w:val="99"/>
    <w:semiHidden/>
    <w:unhideWhenUsed/>
    <w:rsid w:val="004227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27D0"/>
    <w:rPr>
      <w:rFonts w:ascii="Tahoma" w:hAnsi="Tahoma" w:cs="Tahoma"/>
      <w:sz w:val="16"/>
      <w:szCs w:val="16"/>
    </w:rPr>
  </w:style>
  <w:style w:type="paragraph" w:styleId="a8">
    <w:name w:val="List Paragraph"/>
    <w:basedOn w:val="a"/>
    <w:uiPriority w:val="34"/>
    <w:qFormat/>
    <w:rsid w:val="002851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790228">
      <w:bodyDiv w:val="1"/>
      <w:marLeft w:val="0"/>
      <w:marRight w:val="0"/>
      <w:marTop w:val="0"/>
      <w:marBottom w:val="0"/>
      <w:divBdr>
        <w:top w:val="none" w:sz="0" w:space="0" w:color="auto"/>
        <w:left w:val="none" w:sz="0" w:space="0" w:color="auto"/>
        <w:bottom w:val="none" w:sz="0" w:space="0" w:color="auto"/>
        <w:right w:val="none" w:sz="0" w:space="0" w:color="auto"/>
      </w:divBdr>
    </w:div>
    <w:div w:id="1079403521">
      <w:bodyDiv w:val="1"/>
      <w:marLeft w:val="0"/>
      <w:marRight w:val="0"/>
      <w:marTop w:val="0"/>
      <w:marBottom w:val="0"/>
      <w:divBdr>
        <w:top w:val="none" w:sz="0" w:space="0" w:color="auto"/>
        <w:left w:val="none" w:sz="0" w:space="0" w:color="auto"/>
        <w:bottom w:val="none" w:sz="0" w:space="0" w:color="auto"/>
        <w:right w:val="none" w:sz="0" w:space="0" w:color="auto"/>
      </w:divBdr>
    </w:div>
    <w:div w:id="1267426098">
      <w:bodyDiv w:val="1"/>
      <w:marLeft w:val="0"/>
      <w:marRight w:val="0"/>
      <w:marTop w:val="0"/>
      <w:marBottom w:val="0"/>
      <w:divBdr>
        <w:top w:val="none" w:sz="0" w:space="0" w:color="auto"/>
        <w:left w:val="none" w:sz="0" w:space="0" w:color="auto"/>
        <w:bottom w:val="none" w:sz="0" w:space="0" w:color="auto"/>
        <w:right w:val="none" w:sz="0" w:space="0" w:color="auto"/>
      </w:divBdr>
      <w:divsChild>
        <w:div w:id="1380471440">
          <w:marLeft w:val="0"/>
          <w:marRight w:val="0"/>
          <w:marTop w:val="0"/>
          <w:marBottom w:val="0"/>
          <w:divBdr>
            <w:top w:val="none" w:sz="0" w:space="0" w:color="auto"/>
            <w:left w:val="none" w:sz="0" w:space="0" w:color="auto"/>
            <w:bottom w:val="none" w:sz="0" w:space="0" w:color="auto"/>
            <w:right w:val="none" w:sz="0" w:space="0" w:color="auto"/>
          </w:divBdr>
        </w:div>
        <w:div w:id="122358209">
          <w:marLeft w:val="0"/>
          <w:marRight w:val="0"/>
          <w:marTop w:val="0"/>
          <w:marBottom w:val="0"/>
          <w:divBdr>
            <w:top w:val="none" w:sz="0" w:space="0" w:color="auto"/>
            <w:left w:val="none" w:sz="0" w:space="0" w:color="auto"/>
            <w:bottom w:val="none" w:sz="0" w:space="0" w:color="auto"/>
            <w:right w:val="none" w:sz="0" w:space="0" w:color="auto"/>
          </w:divBdr>
        </w:div>
        <w:div w:id="1025786039">
          <w:marLeft w:val="0"/>
          <w:marRight w:val="0"/>
          <w:marTop w:val="0"/>
          <w:marBottom w:val="0"/>
          <w:divBdr>
            <w:top w:val="none" w:sz="0" w:space="0" w:color="auto"/>
            <w:left w:val="none" w:sz="0" w:space="0" w:color="auto"/>
            <w:bottom w:val="none" w:sz="0" w:space="0" w:color="auto"/>
            <w:right w:val="none" w:sz="0" w:space="0" w:color="auto"/>
          </w:divBdr>
        </w:div>
      </w:divsChild>
    </w:div>
    <w:div w:id="199367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9672" TargetMode="External"/><Relationship Id="rId3" Type="http://schemas.openxmlformats.org/officeDocument/2006/relationships/settings" Target="settings.xml"/><Relationship Id="rId7" Type="http://schemas.openxmlformats.org/officeDocument/2006/relationships/hyperlink" Target="http://docs.cntd.ru/document/90207967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99014409" TargetMode="External"/><Relationship Id="rId11" Type="http://schemas.openxmlformats.org/officeDocument/2006/relationships/theme" Target="theme/theme1.xml"/><Relationship Id="rId5" Type="http://schemas.openxmlformats.org/officeDocument/2006/relationships/hyperlink" Target="http://docs.cntd.ru/document/4731029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73100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12</Pages>
  <Words>4962</Words>
  <Characters>28289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ДОУ 9</cp:lastModifiedBy>
  <cp:revision>8</cp:revision>
  <cp:lastPrinted>2019-12-23T12:20:00Z</cp:lastPrinted>
  <dcterms:created xsi:type="dcterms:W3CDTF">2019-04-04T11:47:00Z</dcterms:created>
  <dcterms:modified xsi:type="dcterms:W3CDTF">2019-12-23T12:20:00Z</dcterms:modified>
</cp:coreProperties>
</file>